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14:paraId="52504B6A" w14:textId="77777777" w:rsidTr="003C4255">
        <w:tc>
          <w:tcPr>
            <w:tcW w:w="2985" w:type="dxa"/>
          </w:tcPr>
          <w:p w14:paraId="1DFD084A" w14:textId="77777777"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14:paraId="0F33D3C8" w14:textId="77777777"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14:paraId="7C032687" w14:textId="77777777" w:rsidTr="003C4255">
        <w:tc>
          <w:tcPr>
            <w:tcW w:w="2985" w:type="dxa"/>
            <w:vMerge w:val="restart"/>
          </w:tcPr>
          <w:p w14:paraId="6D69FE57" w14:textId="77777777"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14:paraId="164F51D5" w14:textId="77777777"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14:paraId="1DAE6CC9" w14:textId="77777777" w:rsidTr="003C4255">
        <w:tc>
          <w:tcPr>
            <w:tcW w:w="2985" w:type="dxa"/>
            <w:vMerge/>
          </w:tcPr>
          <w:p w14:paraId="1FE9F431"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6D49CC0C"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14:paraId="4325D6CE"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14:paraId="06B3C03C" w14:textId="77777777" w:rsidTr="003C4255">
        <w:trPr>
          <w:trHeight w:val="278"/>
        </w:trPr>
        <w:tc>
          <w:tcPr>
            <w:tcW w:w="2985" w:type="dxa"/>
            <w:vMerge/>
          </w:tcPr>
          <w:p w14:paraId="47902D97"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0131DA24"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14:paraId="708A5A36"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14:paraId="71587156" w14:textId="77777777" w:rsidTr="003C4255">
        <w:tc>
          <w:tcPr>
            <w:tcW w:w="2985" w:type="dxa"/>
            <w:vMerge/>
          </w:tcPr>
          <w:p w14:paraId="38E26B21"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6134A6B4"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14:paraId="3BEC3FCD"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14:paraId="21B91859" w14:textId="77777777" w:rsidTr="003C4255">
        <w:tc>
          <w:tcPr>
            <w:tcW w:w="2985" w:type="dxa"/>
            <w:vMerge/>
          </w:tcPr>
          <w:p w14:paraId="6900F696" w14:textId="77777777"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14:paraId="6500CC8E" w14:textId="77777777"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14:paraId="6AB44B49" w14:textId="77777777"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14:paraId="288CF2F4" w14:textId="77777777" w:rsidTr="003C4255">
        <w:tc>
          <w:tcPr>
            <w:tcW w:w="2985" w:type="dxa"/>
          </w:tcPr>
          <w:p w14:paraId="54E7C63A" w14:textId="77777777"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14:paraId="5AAC8C3D" w14:textId="77777777"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14:paraId="2381D120" w14:textId="77777777" w:rsidTr="003C4255">
        <w:tc>
          <w:tcPr>
            <w:tcW w:w="2985" w:type="dxa"/>
          </w:tcPr>
          <w:p w14:paraId="4251389B" w14:textId="77777777"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14:paraId="40F57477" w14:textId="77777777"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14:paraId="6EB245AD" w14:textId="77777777" w:rsidTr="003C4255">
        <w:tc>
          <w:tcPr>
            <w:tcW w:w="2985" w:type="dxa"/>
          </w:tcPr>
          <w:p w14:paraId="46406E93" w14:textId="77777777"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14:paraId="30DECEDA" w14:textId="77777777"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14:paraId="1F40A0DC" w14:textId="77777777" w:rsidTr="003C4255">
        <w:tc>
          <w:tcPr>
            <w:tcW w:w="2985" w:type="dxa"/>
          </w:tcPr>
          <w:p w14:paraId="4827FECD" w14:textId="77777777"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14:paraId="4166C92D" w14:textId="77777777"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14:paraId="5D692779" w14:textId="77777777" w:rsidTr="003C4255">
        <w:tc>
          <w:tcPr>
            <w:tcW w:w="2985" w:type="dxa"/>
          </w:tcPr>
          <w:p w14:paraId="0D67E5C7"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14:paraId="65E6AC34" w14:textId="77777777"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14:paraId="21CF88DC" w14:textId="77777777" w:rsidTr="0018715F">
        <w:tc>
          <w:tcPr>
            <w:tcW w:w="9010" w:type="dxa"/>
            <w:gridSpan w:val="3"/>
          </w:tcPr>
          <w:p w14:paraId="261C2BF8"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14:paraId="00BEFB94" w14:textId="77777777" w:rsidTr="0018715F">
        <w:tc>
          <w:tcPr>
            <w:tcW w:w="9010" w:type="dxa"/>
            <w:gridSpan w:val="3"/>
          </w:tcPr>
          <w:p w14:paraId="31C22981" w14:textId="77777777"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14:paraId="0021B86A" w14:textId="77777777" w:rsidTr="0018715F">
        <w:tc>
          <w:tcPr>
            <w:tcW w:w="9010" w:type="dxa"/>
            <w:gridSpan w:val="3"/>
          </w:tcPr>
          <w:p w14:paraId="39C61BB5"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14:paraId="7929B80C" w14:textId="77777777" w:rsidTr="0018715F">
        <w:tc>
          <w:tcPr>
            <w:tcW w:w="9010" w:type="dxa"/>
            <w:gridSpan w:val="3"/>
          </w:tcPr>
          <w:p w14:paraId="28AC684A" w14:textId="77777777"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14:paraId="55AC595B" w14:textId="77777777" w:rsidTr="0018715F">
        <w:tc>
          <w:tcPr>
            <w:tcW w:w="9010" w:type="dxa"/>
            <w:gridSpan w:val="3"/>
          </w:tcPr>
          <w:p w14:paraId="5086926E" w14:textId="77777777"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14:paraId="4C318B3C" w14:textId="77777777" w:rsidTr="0018715F">
        <w:tc>
          <w:tcPr>
            <w:tcW w:w="9010" w:type="dxa"/>
            <w:gridSpan w:val="3"/>
          </w:tcPr>
          <w:p w14:paraId="4FECD844" w14:textId="77777777"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14:paraId="4AB1A654" w14:textId="77777777" w:rsidTr="0018715F">
        <w:tc>
          <w:tcPr>
            <w:tcW w:w="9010" w:type="dxa"/>
            <w:gridSpan w:val="3"/>
          </w:tcPr>
          <w:p w14:paraId="23B7512B" w14:textId="77777777"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14:paraId="600765FB" w14:textId="77777777" w:rsidTr="0018715F">
        <w:tc>
          <w:tcPr>
            <w:tcW w:w="9010" w:type="dxa"/>
            <w:gridSpan w:val="3"/>
          </w:tcPr>
          <w:p w14:paraId="1C46B7D7" w14:textId="77777777"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14:paraId="3257C9BD" w14:textId="77777777" w:rsidTr="0018715F">
        <w:tc>
          <w:tcPr>
            <w:tcW w:w="9010" w:type="dxa"/>
            <w:gridSpan w:val="3"/>
          </w:tcPr>
          <w:p w14:paraId="16E034D7" w14:textId="77777777"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14:paraId="60BE4664" w14:textId="77777777" w:rsidTr="0018715F">
        <w:tc>
          <w:tcPr>
            <w:tcW w:w="9010" w:type="dxa"/>
            <w:gridSpan w:val="3"/>
          </w:tcPr>
          <w:p w14:paraId="6CE322E3" w14:textId="77777777"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14:paraId="3EAAFB6F" w14:textId="77777777" w:rsidTr="0018715F">
        <w:tc>
          <w:tcPr>
            <w:tcW w:w="9010" w:type="dxa"/>
            <w:gridSpan w:val="3"/>
          </w:tcPr>
          <w:p w14:paraId="7E9F41C4" w14:textId="77777777"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14:paraId="0677E1B2" w14:textId="77777777" w:rsidTr="0018715F">
        <w:tc>
          <w:tcPr>
            <w:tcW w:w="9010" w:type="dxa"/>
            <w:gridSpan w:val="3"/>
          </w:tcPr>
          <w:p w14:paraId="407C9549" w14:textId="77777777"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14:paraId="401A2AC7" w14:textId="77777777"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A76A" w14:textId="77777777" w:rsidR="008D73F0" w:rsidRDefault="008D73F0">
      <w:pPr>
        <w:spacing w:before="0" w:after="0" w:line="240" w:lineRule="auto"/>
      </w:pPr>
      <w:r>
        <w:separator/>
      </w:r>
    </w:p>
  </w:endnote>
  <w:endnote w:type="continuationSeparator" w:id="0">
    <w:p w14:paraId="38285118" w14:textId="77777777" w:rsidR="008D73F0" w:rsidRDefault="008D73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820C" w14:textId="77777777" w:rsidR="002D1823" w:rsidRDefault="002D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14:paraId="24885160" w14:textId="77777777"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1CA69F14" w14:textId="6FED5211"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BA2A90">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07B4" w14:textId="77777777" w:rsidR="002D1823" w:rsidRDefault="002D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25AB5" w14:textId="77777777" w:rsidR="008D73F0" w:rsidRDefault="008D73F0">
      <w:pPr>
        <w:spacing w:before="0" w:after="0" w:line="240" w:lineRule="auto"/>
      </w:pPr>
      <w:r>
        <w:separator/>
      </w:r>
    </w:p>
  </w:footnote>
  <w:footnote w:type="continuationSeparator" w:id="0">
    <w:p w14:paraId="1C8EB530" w14:textId="77777777" w:rsidR="008D73F0" w:rsidRDefault="008D73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4A3D" w14:textId="77777777" w:rsidR="002D1823" w:rsidRDefault="002D1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14:paraId="59892D24" w14:textId="77777777" w:rsidTr="00B7781A">
      <w:trPr>
        <w:trHeight w:val="716"/>
      </w:trPr>
      <w:tc>
        <w:tcPr>
          <w:tcW w:w="10" w:type="pct"/>
        </w:tcPr>
        <w:p w14:paraId="4438B23F" w14:textId="77777777" w:rsidR="009974CA" w:rsidRDefault="009974CA" w:rsidP="009974CA">
          <w:pPr>
            <w:pStyle w:val="Header"/>
            <w:spacing w:before="0" w:after="0" w:line="240" w:lineRule="auto"/>
            <w:jc w:val="left"/>
          </w:pPr>
        </w:p>
      </w:tc>
      <w:tc>
        <w:tcPr>
          <w:tcW w:w="4438" w:type="pct"/>
        </w:tcPr>
        <w:p w14:paraId="4E1AF04E" w14:textId="77777777"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A81BCDE" w14:textId="77777777"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14:paraId="5E379D5D" w14:textId="77777777"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14:paraId="169CD76C" w14:textId="77777777"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14:paraId="1A010D86" w14:textId="15AE0AB8" w:rsidR="00941356" w:rsidRPr="003C4255" w:rsidRDefault="00BA2A90" w:rsidP="00F6225F">
          <w:pPr>
            <w:pStyle w:val="Header"/>
            <w:bidi/>
            <w:spacing w:before="0"/>
            <w:jc w:val="center"/>
            <w:rPr>
              <w:rFonts w:ascii="Sakkal Majalla" w:hAnsi="Sakkal Majalla" w:cs="Sakkal Majalla"/>
              <w:b/>
              <w:bCs/>
              <w:noProof/>
              <w:sz w:val="28"/>
              <w:szCs w:val="28"/>
              <w:rtl/>
            </w:rPr>
          </w:pPr>
          <w:r w:rsidRPr="00BA2A90">
            <w:rPr>
              <w:rFonts w:ascii="Sakkal Majalla" w:hAnsi="Sakkal Majalla" w:cs="Sakkal Majalla"/>
              <w:b/>
              <w:bCs/>
              <w:noProof/>
              <w:sz w:val="28"/>
              <w:szCs w:val="28"/>
              <w:rtl/>
            </w:rPr>
            <w:t>برنامج بناء القدرات في مجال التنمية الاجتماعية (</w:t>
          </w:r>
          <w:r w:rsidRPr="00BA2A90">
            <w:rPr>
              <w:rFonts w:ascii="Sakkal Majalla" w:hAnsi="Sakkal Majalla" w:cs="Sakkal Majalla"/>
              <w:b/>
              <w:bCs/>
              <w:noProof/>
              <w:sz w:val="28"/>
              <w:szCs w:val="28"/>
            </w:rPr>
            <w:t>SD-CaB</w:t>
          </w:r>
          <w:r w:rsidRPr="00BA2A90">
            <w:rPr>
              <w:rFonts w:ascii="Sakkal Majalla" w:hAnsi="Sakkal Majalla" w:cs="Sakkal Majalla"/>
              <w:b/>
              <w:bCs/>
              <w:noProof/>
              <w:sz w:val="28"/>
              <w:szCs w:val="28"/>
              <w:rtl/>
            </w:rPr>
            <w:t>)</w:t>
          </w:r>
          <w:bookmarkStart w:id="0" w:name="_GoBack"/>
          <w:bookmarkEnd w:id="0"/>
        </w:p>
        <w:p w14:paraId="35708581" w14:textId="77777777"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14:paraId="38BE65B4" w14:textId="77777777" w:rsidR="00B7781A" w:rsidRDefault="00B7781A" w:rsidP="009974CA">
          <w:pPr>
            <w:pStyle w:val="Header"/>
            <w:spacing w:before="0" w:after="0" w:line="240" w:lineRule="auto"/>
            <w:jc w:val="right"/>
          </w:pPr>
        </w:p>
        <w:p w14:paraId="7B507AEF" w14:textId="77777777" w:rsidR="009974CA" w:rsidRPr="00B7781A" w:rsidRDefault="00B7781A" w:rsidP="00B7781A">
          <w:pPr>
            <w:tabs>
              <w:tab w:val="left" w:pos="636"/>
            </w:tabs>
            <w:bidi/>
            <w:rPr>
              <w:rtl/>
            </w:rPr>
          </w:pPr>
          <w:r>
            <w:rPr>
              <w:rFonts w:hint="cs"/>
              <w:rtl/>
            </w:rPr>
            <w:tab/>
          </w:r>
        </w:p>
      </w:tc>
    </w:tr>
  </w:tbl>
  <w:p w14:paraId="7E95A3E7" w14:textId="77777777"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62C15" w14:textId="77777777" w:rsidR="002D1823" w:rsidRDefault="002D1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2D1823"/>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D73F0"/>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A2A90"/>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E7938"/>
    <w:rsid w:val="00EF44FF"/>
    <w:rsid w:val="00F11BAD"/>
    <w:rsid w:val="00F14635"/>
    <w:rsid w:val="00F1798B"/>
    <w:rsid w:val="00F6225F"/>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42C26"/>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681D-FC95-4DEC-AABB-2B793EE0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2</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2020-09-29T14:57:00Z</dcterms:created>
  <dcterms:modified xsi:type="dcterms:W3CDTF">2021-07-09T09:12:00Z</dcterms:modified>
</cp:coreProperties>
</file>