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2614295</wp:posOffset>
                </wp:positionH>
                <wp:positionV relativeFrom="paragraph">
                  <wp:posOffset>0</wp:posOffset>
                </wp:positionV>
                <wp:extent cx="563880" cy="614045"/>
                <wp:effectExtent l="0" t="0" r="8255" b="0"/>
                <wp:wrapThrough wrapText="bothSides">
                  <wp:wrapPolygon>
                    <wp:start x="0" y="0"/>
                    <wp:lineTo x="0" y="20795"/>
                    <wp:lineTo x="21186" y="20795"/>
                    <wp:lineTo x="21186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866" cy="617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>OIC Tourism Capacity Building Programme (</w:t>
          </w:r>
          <w:r>
            <w:rPr>
              <w:rFonts w:hint="default"/>
              <w:lang w:val="en-US"/>
            </w:rPr>
            <w:t>Tourism-CaB</w:t>
          </w:r>
          <w:bookmarkStart w:id="0" w:name="_GoBack"/>
          <w:bookmarkEnd w:id="0"/>
          <w:r>
            <w:rPr>
              <w:lang w:val="en-US"/>
            </w:rPr>
            <w:t>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184A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5C77D6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87820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A71EE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76115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C7DFD"/>
    <w:rsid w:val="00FE1CC3"/>
    <w:rsid w:val="00FF1CEF"/>
    <w:rsid w:val="3BA8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qFormat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38F12-25FB-496C-B0C5-96713C5354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1444</Characters>
  <Lines>12</Lines>
  <Paragraphs>3</Paragraphs>
  <TotalTime>19</TotalTime>
  <ScaleCrop>false</ScaleCrop>
  <LinksUpToDate>false</LinksUpToDate>
  <CharactersWithSpaces>1694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2020-09-25T13:53:03Z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