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9178F0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4E" w:rsidRDefault="0051274E">
      <w:pPr>
        <w:spacing w:before="0" w:after="0" w:line="240" w:lineRule="auto"/>
      </w:pPr>
      <w:r>
        <w:separator/>
      </w:r>
    </w:p>
  </w:endnote>
  <w:endnote w:type="continuationSeparator" w:id="0">
    <w:p w:rsidR="0051274E" w:rsidRDefault="005127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17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4E" w:rsidRDefault="0051274E">
      <w:pPr>
        <w:spacing w:before="0" w:after="0" w:line="240" w:lineRule="auto"/>
      </w:pPr>
      <w:r>
        <w:separator/>
      </w:r>
    </w:p>
  </w:footnote>
  <w:footnote w:type="continuationSeparator" w:id="0">
    <w:p w:rsidR="0051274E" w:rsidRDefault="005127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178F0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4FB1F6F2" wp14:editId="795B78FA">
                <wp:simplePos x="0" y="0"/>
                <wp:positionH relativeFrom="column">
                  <wp:posOffset>2617470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9178F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9178F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9178F0">
            <w:rPr>
              <w:b/>
              <w:bCs/>
              <w:sz w:val="28"/>
              <w:szCs w:val="28"/>
            </w:rPr>
            <w:t xml:space="preserve"> </w:t>
          </w:r>
          <w:r w:rsidR="00D92298" w:rsidRPr="009178F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E38DB" w:rsidRDefault="00037F35" w:rsidP="00502DF9">
          <w:pPr>
            <w:pStyle w:val="Header"/>
            <w:spacing w:before="0" w:after="0"/>
            <w:jc w:val="center"/>
            <w:rPr>
              <w:b/>
              <w:bCs/>
              <w:color w:val="1F497D" w:themeColor="text2"/>
              <w:sz w:val="27"/>
              <w:szCs w:val="27"/>
              <w:shd w:val="clear" w:color="auto" w:fill="FFFFFF"/>
            </w:rPr>
          </w:pPr>
          <w:r w:rsidRPr="00037F35">
            <w:rPr>
              <w:noProof/>
              <w:lang w:val="en-US"/>
            </w:rPr>
            <w:t xml:space="preserve"> </w:t>
          </w:r>
          <w:r w:rsidR="009178F0" w:rsidRPr="00037F35">
            <w:rPr>
              <w:noProof/>
              <w:lang w:val="en-US"/>
            </w:rPr>
            <w:t>OIC Capacity Building Programme for Central Banks (</w:t>
          </w:r>
          <w:bookmarkStart w:id="0" w:name="_GoBack"/>
          <w:r w:rsidR="009178F0" w:rsidRPr="00037F35">
            <w:rPr>
              <w:noProof/>
              <w:lang w:val="en-US"/>
            </w:rPr>
            <w:t>CB-CaB</w:t>
          </w:r>
          <w:bookmarkEnd w:id="0"/>
          <w:r w:rsidR="009178F0" w:rsidRPr="00037F35">
            <w:rPr>
              <w:noProof/>
              <w:lang w:val="en-US"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35FFCBFA" wp14:editId="3140FCD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3012B"/>
    <w:rsid w:val="00657755"/>
    <w:rsid w:val="006664CC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178F0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F0D9-A36E-4008-8CFE-89D0F22C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2020-01-23T08:09:00Z</dcterms:created>
  <dcterms:modified xsi:type="dcterms:W3CDTF">2020-02-06T12:10:00Z</dcterms:modified>
</cp:coreProperties>
</file>