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775A19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A9" w:rsidRDefault="00B115A9">
      <w:pPr>
        <w:spacing w:before="0" w:after="0" w:line="240" w:lineRule="auto"/>
      </w:pPr>
      <w:r>
        <w:separator/>
      </w:r>
    </w:p>
  </w:endnote>
  <w:endnote w:type="continuationSeparator" w:id="0">
    <w:p w:rsidR="00B115A9" w:rsidRDefault="00B115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19" w:rsidRDefault="00775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75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19" w:rsidRDefault="00775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A9" w:rsidRDefault="00B115A9">
      <w:pPr>
        <w:spacing w:before="0" w:after="0" w:line="240" w:lineRule="auto"/>
      </w:pPr>
      <w:r>
        <w:separator/>
      </w:r>
    </w:p>
  </w:footnote>
  <w:footnote w:type="continuationSeparator" w:id="0">
    <w:p w:rsidR="00B115A9" w:rsidRDefault="00B115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19" w:rsidRDefault="00775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775A19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775A19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775A19">
            <w:rPr>
              <w:b/>
              <w:bCs/>
              <w:sz w:val="28"/>
              <w:szCs w:val="28"/>
            </w:rPr>
            <w:t xml:space="preserve"> </w:t>
          </w:r>
          <w:r w:rsidR="00D92298" w:rsidRPr="00775A19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775A19" w:rsidRDefault="00775A19" w:rsidP="00775A1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235A14">
            <w:rPr>
              <w:noProof/>
              <w:lang w:val="en-US"/>
            </w:rPr>
            <w:t xml:space="preserve">OIC Public Audit Capacity Building Programme </w:t>
          </w:r>
          <w:r w:rsidRPr="00D867C3">
            <w:rPr>
              <w:noProof/>
              <w:lang w:val="en-US"/>
            </w:rPr>
            <w:t>(OIC-PAC)</w:t>
          </w:r>
          <w:bookmarkStart w:id="0" w:name="_GoBack"/>
          <w:bookmarkEnd w:id="0"/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19" w:rsidRDefault="00775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D3D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13FD5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24E8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75A19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3910"/>
    <w:rsid w:val="00A149AC"/>
    <w:rsid w:val="00A16BA3"/>
    <w:rsid w:val="00A8393B"/>
    <w:rsid w:val="00B115A9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03624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528D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3D5E-1FF7-4E52-99A9-51E145DC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2020-02-06T12:36:00Z</dcterms:modified>
</cp:coreProperties>
</file>