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lastRenderedPageBreak/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05" w:rsidRDefault="003D2305">
      <w:pPr>
        <w:spacing w:before="0" w:after="0" w:line="240" w:lineRule="auto"/>
      </w:pPr>
      <w:r>
        <w:separator/>
      </w:r>
    </w:p>
  </w:endnote>
  <w:endnote w:type="continuationSeparator" w:id="0">
    <w:p w:rsidR="003D2305" w:rsidRDefault="003D23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45B26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0296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05" w:rsidRDefault="003D2305">
      <w:pPr>
        <w:spacing w:before="0" w:after="0" w:line="240" w:lineRule="auto"/>
      </w:pPr>
      <w:r>
        <w:separator/>
      </w:r>
    </w:p>
  </w:footnote>
  <w:footnote w:type="continuationSeparator" w:id="0">
    <w:p w:rsidR="003D2305" w:rsidRDefault="003D23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75255F" w:rsidP="00102969">
          <w:pPr>
            <w:pStyle w:val="Header"/>
            <w:spacing w:before="0"/>
            <w:jc w:val="center"/>
            <w:rPr>
              <w:noProof/>
            </w:rPr>
          </w:pPr>
          <w:r w:rsidRPr="0075255F">
            <w:t xml:space="preserve">Programme de renforcement des capacités des banques centrales </w:t>
          </w:r>
          <w:bookmarkStart w:id="0" w:name="_GoBack"/>
          <w:bookmarkEnd w:id="0"/>
          <w:r w:rsidRPr="0075255F">
            <w:t>(CB-CaB)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1AC2D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02969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3D2305"/>
    <w:rsid w:val="00437921"/>
    <w:rsid w:val="004474BB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5255F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81802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535A-7DC0-479F-BA12-FF81A2C4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128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41</cp:revision>
  <cp:lastPrinted>2020-01-23T07:23:00Z</cp:lastPrinted>
  <dcterms:created xsi:type="dcterms:W3CDTF">2019-05-21T11:51:00Z</dcterms:created>
  <dcterms:modified xsi:type="dcterms:W3CDTF">2020-12-08T11:29:00Z</dcterms:modified>
</cp:coreProperties>
</file>