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70" w:rsidRDefault="00A32D70">
      <w:pPr>
        <w:spacing w:before="0" w:after="0" w:line="240" w:lineRule="auto"/>
      </w:pPr>
      <w:r>
        <w:separator/>
      </w:r>
    </w:p>
  </w:endnote>
  <w:endnote w:type="continuationSeparator" w:id="0">
    <w:p w:rsidR="00A32D70" w:rsidRDefault="00A32D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9221C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70" w:rsidRDefault="00A32D70">
      <w:pPr>
        <w:spacing w:before="0" w:after="0" w:line="240" w:lineRule="auto"/>
      </w:pPr>
      <w:r>
        <w:separator/>
      </w:r>
    </w:p>
  </w:footnote>
  <w:footnote w:type="continuationSeparator" w:id="0">
    <w:p w:rsidR="00A32D70" w:rsidRDefault="00A32D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9221CB" w:rsidP="00F054A6">
          <w:pPr>
            <w:pStyle w:val="Header"/>
            <w:spacing w:before="0"/>
            <w:jc w:val="center"/>
            <w:rPr>
              <w:noProof/>
            </w:rPr>
          </w:pPr>
          <w:r w:rsidRPr="009221CB">
            <w:t>Programme de renforcement des capacités des services postaux des pays membres de l’OCI (OIC-PSCaB)</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221CB"/>
    <w:rsid w:val="009974CA"/>
    <w:rsid w:val="009C4294"/>
    <w:rsid w:val="00A149AC"/>
    <w:rsid w:val="00A16BA3"/>
    <w:rsid w:val="00A32D70"/>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B39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78C5-2C2C-4399-A053-59836AFC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2020-02-07T08:53:00Z</dcterms:modified>
</cp:coreProperties>
</file>