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403" w:rsidRPr="009743A1" w:rsidRDefault="001274E6" w:rsidP="007E1403">
      <w:pPr>
        <w:bidi/>
        <w:rPr>
          <w:rFonts w:ascii="Times New Roman" w:eastAsia="Arial Unicode MS" w:hAnsi="Times New Roman" w:cs="Arial"/>
          <w:b/>
          <w:smallCaps/>
          <w:color w:val="365F91" w:themeColor="accent1" w:themeShade="BF"/>
          <w:rtl/>
        </w:rPr>
      </w:pPr>
      <w:r w:rsidRPr="009743A1">
        <w:rPr>
          <w:rFonts w:ascii="Times New Roman" w:hAnsi="Times New Roman" w:cs="Arial" w:hint="cs"/>
          <w:b/>
          <w:noProof/>
          <w:sz w:val="28"/>
          <w:szCs w:val="28"/>
          <w:rtl/>
          <w:lang w:eastAsia="tr-TR"/>
        </w:rPr>
        <w:drawing>
          <wp:anchor distT="0" distB="0" distL="114300" distR="114300" simplePos="0" relativeHeight="251662336" behindDoc="0" locked="0" layoutInCell="1" allowOverlap="1" wp14:anchorId="44714B8C" wp14:editId="496C06CF">
            <wp:simplePos x="0" y="0"/>
            <wp:positionH relativeFrom="column">
              <wp:posOffset>1148080</wp:posOffset>
            </wp:positionH>
            <wp:positionV relativeFrom="paragraph">
              <wp:posOffset>-187988</wp:posOffset>
            </wp:positionV>
            <wp:extent cx="937260" cy="930275"/>
            <wp:effectExtent l="0" t="0" r="0" b="3175"/>
            <wp:wrapNone/>
            <wp:docPr id="2" name="Picture 2" descr="O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IC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7260" cy="930275"/>
                    </a:xfrm>
                    <a:prstGeom prst="rect">
                      <a:avLst/>
                    </a:prstGeom>
                    <a:noFill/>
                  </pic:spPr>
                </pic:pic>
              </a:graphicData>
            </a:graphic>
          </wp:anchor>
        </w:drawing>
      </w:r>
      <w:r w:rsidRPr="009743A1">
        <w:rPr>
          <w:rFonts w:ascii="Times New Roman" w:eastAsia="Arial Unicode MS" w:hAnsi="Times New Roman" w:cs="Arial" w:hint="cs"/>
          <w:b/>
          <w:smallCaps/>
          <w:noProof/>
          <w:color w:val="365F91" w:themeColor="accent1" w:themeShade="BF"/>
          <w:rtl/>
          <w:lang w:eastAsia="tr-TR"/>
        </w:rPr>
        <w:drawing>
          <wp:anchor distT="0" distB="0" distL="114300" distR="114300" simplePos="0" relativeHeight="251660288" behindDoc="0" locked="0" layoutInCell="1" allowOverlap="1" wp14:anchorId="3AB84A72" wp14:editId="4B0CC869">
            <wp:simplePos x="0" y="0"/>
            <wp:positionH relativeFrom="margin">
              <wp:posOffset>3719195</wp:posOffset>
            </wp:positionH>
            <wp:positionV relativeFrom="margin">
              <wp:posOffset>-177800</wp:posOffset>
            </wp:positionV>
            <wp:extent cx="905510" cy="914400"/>
            <wp:effectExtent l="0" t="0" r="8890" b="0"/>
            <wp:wrapSquare wrapText="bothSides"/>
            <wp:docPr id="7" name="Picture 7" descr="Z:\SESRIC\New Logo\logo_smal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SRIC\New Logo\logo_small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5510" cy="914400"/>
                    </a:xfrm>
                    <a:prstGeom prst="rect">
                      <a:avLst/>
                    </a:prstGeom>
                    <a:noFill/>
                    <a:ln>
                      <a:noFill/>
                    </a:ln>
                  </pic:spPr>
                </pic:pic>
              </a:graphicData>
            </a:graphic>
          </wp:anchor>
        </w:drawing>
      </w:r>
      <w:r w:rsidR="009743A1">
        <w:rPr>
          <w:rFonts w:ascii="Times New Roman" w:hAnsi="Times New Roman" w:cs="Arial" w:hint="cs"/>
          <w:b/>
          <w:smallCaps/>
          <w:color w:val="365F91" w:themeColor="accent1" w:themeShade="BF"/>
          <w:rtl/>
        </w:rPr>
        <w:t xml:space="preserve">                                                            </w:t>
      </w:r>
    </w:p>
    <w:p w:rsidR="007E1403" w:rsidRPr="009743A1" w:rsidRDefault="007E1403" w:rsidP="007E1403">
      <w:pPr>
        <w:rPr>
          <w:rFonts w:ascii="Times New Roman" w:eastAsia="Arial Unicode MS" w:hAnsi="Times New Roman" w:cs="Times New Roman"/>
          <w:b/>
          <w:smallCaps/>
          <w:color w:val="365F91" w:themeColor="accent1" w:themeShade="BF"/>
          <w:lang w:val="en-GB"/>
        </w:rPr>
      </w:pPr>
    </w:p>
    <w:p w:rsidR="007E1403" w:rsidRPr="009743A1" w:rsidRDefault="007E1403" w:rsidP="007E1403">
      <w:pPr>
        <w:rPr>
          <w:rFonts w:ascii="Times New Roman" w:eastAsia="Arial Unicode MS" w:hAnsi="Times New Roman" w:cs="Times New Roman"/>
          <w:b/>
          <w:smallCaps/>
          <w:color w:val="365F91" w:themeColor="accent1" w:themeShade="BF"/>
          <w:lang w:val="en-GB"/>
        </w:rPr>
      </w:pPr>
    </w:p>
    <w:p w:rsidR="00965786" w:rsidRPr="008F3DDE" w:rsidRDefault="00965786" w:rsidP="001274E6">
      <w:pPr>
        <w:pStyle w:val="Default"/>
        <w:bidi/>
        <w:jc w:val="center"/>
        <w:rPr>
          <w:rFonts w:ascii="Sakkal Majalla" w:hAnsi="Sakkal Majalla" w:cs="Sakkal Majalla"/>
          <w:b/>
          <w:bCs/>
          <w:color w:val="365F91" w:themeColor="accent1" w:themeShade="BF"/>
          <w:sz w:val="40"/>
          <w:szCs w:val="40"/>
          <w:rtl/>
        </w:rPr>
      </w:pPr>
      <w:r w:rsidRPr="008F3DDE">
        <w:rPr>
          <w:rFonts w:ascii="Sakkal Majalla" w:hAnsi="Sakkal Majalla" w:cs="Sakkal Majalla"/>
          <w:b/>
          <w:bCs/>
          <w:color w:val="365F91" w:themeColor="accent1" w:themeShade="BF"/>
          <w:sz w:val="40"/>
          <w:szCs w:val="40"/>
          <w:rtl/>
        </w:rPr>
        <w:t>ورشة عمل حول</w:t>
      </w:r>
    </w:p>
    <w:p w:rsidR="00965786" w:rsidRPr="008F3DDE" w:rsidRDefault="00965786" w:rsidP="001274E6">
      <w:pPr>
        <w:pStyle w:val="Default"/>
        <w:bidi/>
        <w:jc w:val="center"/>
        <w:rPr>
          <w:rFonts w:ascii="Sakkal Majalla" w:hAnsi="Sakkal Majalla" w:cs="Sakkal Majalla"/>
          <w:b/>
          <w:bCs/>
          <w:color w:val="365F91" w:themeColor="accent1" w:themeShade="BF"/>
          <w:sz w:val="40"/>
          <w:szCs w:val="40"/>
          <w:rtl/>
        </w:rPr>
      </w:pPr>
      <w:r w:rsidRPr="008F3DDE">
        <w:rPr>
          <w:rFonts w:ascii="Sakkal Majalla" w:hAnsi="Sakkal Majalla" w:cs="Sakkal Majalla"/>
          <w:b/>
          <w:bCs/>
          <w:color w:val="365F91" w:themeColor="accent1" w:themeShade="BF"/>
          <w:sz w:val="40"/>
          <w:szCs w:val="40"/>
          <w:rtl/>
        </w:rPr>
        <w:t>تحسين وضع المسنين في الدول الأعضاء</w:t>
      </w:r>
      <w:r w:rsidR="001274E6">
        <w:rPr>
          <w:rFonts w:ascii="Sakkal Majalla" w:hAnsi="Sakkal Majalla" w:cs="Sakkal Majalla"/>
          <w:b/>
          <w:bCs/>
          <w:color w:val="365F91" w:themeColor="accent1" w:themeShade="BF"/>
          <w:sz w:val="40"/>
          <w:szCs w:val="40"/>
        </w:rPr>
        <w:t xml:space="preserve"> </w:t>
      </w:r>
      <w:r w:rsidRPr="008F3DDE">
        <w:rPr>
          <w:rFonts w:ascii="Sakkal Majalla" w:hAnsi="Sakkal Majalla" w:cs="Sakkal Majalla"/>
          <w:b/>
          <w:bCs/>
          <w:color w:val="365F91" w:themeColor="accent1" w:themeShade="BF"/>
          <w:sz w:val="40"/>
          <w:szCs w:val="40"/>
          <w:rtl/>
        </w:rPr>
        <w:t>في منظمة التعاون الإسلامي</w:t>
      </w:r>
    </w:p>
    <w:p w:rsidR="009743A1" w:rsidRPr="008F3DDE" w:rsidRDefault="009743A1" w:rsidP="008F60E8">
      <w:pPr>
        <w:pStyle w:val="Default"/>
        <w:spacing w:line="360" w:lineRule="auto"/>
        <w:jc w:val="center"/>
        <w:rPr>
          <w:rFonts w:ascii="Sakkal Majalla" w:hAnsi="Sakkal Majalla" w:cs="Sakkal Majalla"/>
          <w:b/>
          <w:bCs/>
          <w:color w:val="365F91" w:themeColor="accent1" w:themeShade="BF"/>
          <w:sz w:val="32"/>
          <w:szCs w:val="32"/>
          <w:lang w:val="en-GB"/>
        </w:rPr>
      </w:pPr>
    </w:p>
    <w:p w:rsidR="00965786" w:rsidRDefault="00965786" w:rsidP="001274E6">
      <w:pPr>
        <w:bidi/>
        <w:spacing w:line="360" w:lineRule="auto"/>
        <w:ind w:firstLine="1"/>
        <w:jc w:val="center"/>
        <w:rPr>
          <w:rFonts w:ascii="Sakkal Majalla" w:hAnsi="Sakkal Majalla" w:cs="Sakkal Majalla"/>
          <w:color w:val="365F91" w:themeColor="accent1" w:themeShade="BF"/>
          <w:sz w:val="26"/>
          <w:szCs w:val="26"/>
        </w:rPr>
      </w:pPr>
      <w:r w:rsidRPr="008F3DDE">
        <w:rPr>
          <w:rFonts w:ascii="Sakkal Majalla" w:hAnsi="Sakkal Majalla" w:cs="Sakkal Majalla"/>
          <w:i/>
          <w:color w:val="365F91" w:themeColor="accent1" w:themeShade="BF"/>
          <w:sz w:val="32"/>
          <w:szCs w:val="32"/>
          <w:rtl/>
        </w:rPr>
        <w:t>24-25 أبريل 2018، جدة، المملكة العربية السعودية</w:t>
      </w:r>
    </w:p>
    <w:p w:rsidR="001274E6" w:rsidRPr="008F3DDE" w:rsidRDefault="001274E6" w:rsidP="001274E6">
      <w:pPr>
        <w:bidi/>
        <w:spacing w:line="240" w:lineRule="auto"/>
        <w:ind w:firstLine="1"/>
        <w:jc w:val="center"/>
        <w:rPr>
          <w:rFonts w:ascii="Sakkal Majalla" w:hAnsi="Sakkal Majalla" w:cs="Sakkal Majalla"/>
          <w:color w:val="365F91" w:themeColor="accent1" w:themeShade="BF"/>
          <w:sz w:val="26"/>
          <w:szCs w:val="26"/>
          <w:rtl/>
        </w:rPr>
      </w:pPr>
    </w:p>
    <w:p w:rsidR="009743A1" w:rsidRDefault="009743A1" w:rsidP="001274E6">
      <w:pPr>
        <w:pBdr>
          <w:bottom w:val="single" w:sz="6" w:space="1" w:color="auto"/>
        </w:pBdr>
        <w:bidi/>
        <w:jc w:val="center"/>
        <w:rPr>
          <w:rFonts w:ascii="Sakkal Majalla" w:hAnsi="Sakkal Majalla" w:cs="Sakkal Majalla"/>
          <w:b/>
          <w:smallCaps/>
          <w:color w:val="365F91" w:themeColor="accent1" w:themeShade="BF"/>
          <w:sz w:val="48"/>
          <w:szCs w:val="48"/>
        </w:rPr>
      </w:pPr>
      <w:r w:rsidRPr="008F3DDE">
        <w:rPr>
          <w:rFonts w:ascii="Sakkal Majalla" w:hAnsi="Sakkal Majalla" w:cs="Sakkal Majalla"/>
          <w:b/>
          <w:bCs/>
          <w:color w:val="365F91" w:themeColor="accent1" w:themeShade="BF"/>
          <w:sz w:val="48"/>
          <w:szCs w:val="48"/>
          <w:rtl/>
        </w:rPr>
        <w:t>مذكرة مفاهيمية</w:t>
      </w:r>
    </w:p>
    <w:p w:rsidR="009F365B" w:rsidRPr="008F3DDE" w:rsidRDefault="009F365B">
      <w:pPr>
        <w:bidi/>
        <w:rPr>
          <w:rFonts w:ascii="Sakkal Majalla" w:eastAsia="Arial Unicode MS" w:hAnsi="Sakkal Majalla" w:cs="Sakkal Majalla"/>
          <w:b/>
          <w:bCs/>
          <w:color w:val="365F91" w:themeColor="accent1" w:themeShade="BF"/>
          <w:sz w:val="26"/>
          <w:szCs w:val="26"/>
          <w:rtl/>
        </w:rPr>
      </w:pPr>
    </w:p>
    <w:p w:rsidR="007E1403" w:rsidRPr="008F3DDE" w:rsidRDefault="00E461E0" w:rsidP="000D2B07">
      <w:pPr>
        <w:pStyle w:val="Heading1"/>
        <w:bidi/>
        <w:spacing w:before="60" w:line="276" w:lineRule="auto"/>
        <w:rPr>
          <w:rFonts w:ascii="Sakkal Majalla" w:hAnsi="Sakkal Majalla" w:cs="Sakkal Majalla"/>
          <w:sz w:val="36"/>
          <w:szCs w:val="36"/>
          <w:rtl/>
        </w:rPr>
      </w:pPr>
      <w:bookmarkStart w:id="0" w:name="_Toc508099672"/>
      <w:r w:rsidRPr="008F3DDE">
        <w:rPr>
          <w:rFonts w:ascii="Sakkal Majalla" w:hAnsi="Sakkal Majalla" w:cs="Sakkal Majalla"/>
          <w:sz w:val="36"/>
          <w:szCs w:val="36"/>
          <w:rtl/>
        </w:rPr>
        <w:t>مقدمة</w:t>
      </w:r>
      <w:bookmarkEnd w:id="0"/>
    </w:p>
    <w:p w:rsidR="00965786" w:rsidRPr="008F3DDE" w:rsidRDefault="00965786" w:rsidP="001274E6">
      <w:pPr>
        <w:bidi/>
        <w:spacing w:before="240" w:after="0" w:line="240" w:lineRule="auto"/>
        <w:jc w:val="both"/>
        <w:rPr>
          <w:rFonts w:ascii="Sakkal Majalla" w:hAnsi="Sakkal Majalla" w:cs="Sakkal Majalla"/>
          <w:sz w:val="26"/>
          <w:szCs w:val="26"/>
          <w:rtl/>
        </w:rPr>
      </w:pPr>
      <w:r w:rsidRPr="008F3DDE">
        <w:rPr>
          <w:rFonts w:ascii="Sakkal Majalla" w:hAnsi="Sakkal Majalla" w:cs="Sakkal Majalla"/>
          <w:sz w:val="26"/>
          <w:szCs w:val="26"/>
          <w:rtl/>
        </w:rPr>
        <w:t xml:space="preserve">يخضع سكان العالم لعملية الشيخوخة، حيث تتزايد نسبة كبار السن وتتناقص نسبة الشباب. وبينما كانت هذه العملية السريعة تتم لعدة عقود في البلدان المتقدمة، فهي لم تبدأ إلا في الآونة الأخيرة في البلدان النامية بما في ذلك الدول الأعضاء في منظمة التعاون لإسلامي. </w:t>
      </w:r>
    </w:p>
    <w:p w:rsidR="00600717" w:rsidRPr="008F3DDE" w:rsidRDefault="00945821" w:rsidP="001274E6">
      <w:pPr>
        <w:bidi/>
        <w:spacing w:before="240" w:after="0" w:line="240" w:lineRule="auto"/>
        <w:jc w:val="both"/>
        <w:rPr>
          <w:rFonts w:ascii="Sakkal Majalla" w:hAnsi="Sakkal Majalla" w:cs="Sakkal Majalla"/>
          <w:sz w:val="26"/>
          <w:szCs w:val="26"/>
          <w:rtl/>
        </w:rPr>
      </w:pPr>
      <w:r w:rsidRPr="008F3DDE">
        <w:rPr>
          <w:rFonts w:ascii="Sakkal Majalla" w:hAnsi="Sakkal Majalla" w:cs="Sakkal Majalla"/>
          <w:sz w:val="26"/>
          <w:szCs w:val="26"/>
          <w:rtl/>
        </w:rPr>
        <w:t>وعلى الرغم من أن الدول الأعضاء في المنظمة لا يزال لديها، في المتوسط، عددًا صغيرًا من السكان مقارنةً بالبلدان المتقدمة، إلا أن حصة المسنين آخذة في الارتفاع إلى جانب التحسينات في أنظمة الرعاية الصحية، وانخفاض النمو السكاني، وزيادة متوسط العمر المتوقع. ففي الدول الأعضاء في المنظمة، ارتفعت نسبة المسنين (60 سنة أو أكثر) من مجموع السكان بشكل طفيف من 5.8% في عام 1990 إلى 6.4% في عام 2010. ومع ذلك، تتنبأ توقعات الأمم المتحدة للدول الأعضاء في المنظمة بأن هذه الحصة سترتفع بسرعة من 6.4% في عام 2010 إلى 9.6% في عام 2030.</w:t>
      </w:r>
    </w:p>
    <w:p w:rsidR="00965786" w:rsidRPr="008F3DDE" w:rsidRDefault="00F47D8F" w:rsidP="001274E6">
      <w:pPr>
        <w:bidi/>
        <w:spacing w:before="240" w:after="0" w:line="240" w:lineRule="auto"/>
        <w:jc w:val="both"/>
        <w:rPr>
          <w:rFonts w:ascii="Sakkal Majalla" w:hAnsi="Sakkal Majalla" w:cs="Sakkal Majalla"/>
          <w:sz w:val="26"/>
          <w:szCs w:val="26"/>
          <w:rtl/>
        </w:rPr>
      </w:pPr>
      <w:r w:rsidRPr="008F3DDE">
        <w:rPr>
          <w:rFonts w:ascii="Sakkal Majalla" w:hAnsi="Sakkal Majalla" w:cs="Sakkal Majalla"/>
          <w:sz w:val="26"/>
          <w:szCs w:val="26"/>
          <w:rtl/>
        </w:rPr>
        <w:t>فمن ناحية، لدى شيخوخة السكان تأثيرات اجتماعية واقتصادية واسعة النطاق، بدءا من زيادة الضغط على أنظمة الضمان الاجتماعي حتى تقليص قوة العمل وتغيير القيم الأخلاقية والثقافية التي تستلزم الدول الأعضاء في المنظمة وضع وتنفيذ سياسات وخطط عمل يمكن أن تخفف من العواقب السلبية على المجتمع، وتطوير وتوفير خدمات لرفاهية المسنين.</w:t>
      </w:r>
    </w:p>
    <w:p w:rsidR="008E2BA0" w:rsidRPr="008F3DDE" w:rsidRDefault="005F42F8" w:rsidP="001274E6">
      <w:pPr>
        <w:bidi/>
        <w:spacing w:before="240" w:after="0" w:line="240" w:lineRule="auto"/>
        <w:jc w:val="both"/>
        <w:rPr>
          <w:rFonts w:ascii="Sakkal Majalla" w:hAnsi="Sakkal Majalla" w:cs="Sakkal Majalla"/>
          <w:sz w:val="26"/>
          <w:szCs w:val="26"/>
          <w:rtl/>
        </w:rPr>
      </w:pPr>
      <w:r w:rsidRPr="008F3DDE">
        <w:rPr>
          <w:rFonts w:ascii="Sakkal Majalla" w:hAnsi="Sakkal Majalla" w:cs="Sakkal Majalla"/>
          <w:sz w:val="26"/>
          <w:szCs w:val="26"/>
          <w:rtl/>
        </w:rPr>
        <w:t>ومن ناحية أخرى، يمكن أن يؤدي ارتفاع متوسط العمر المتوقع إلى فوائد محتملة للدول الأعضاء في المنظمة؛ إن تواجد كبار السن في المجتمع سيوفر فرصاً أكبر لبقية السكان للاستفادة من حياتهم ومهاراتهم وخبراتهم في العمل. وﻟﺟﻧﻲ ھذه اﻟﻔواﺋد، ﻣﻊ اﻟﺗﺧﻔﯾف ﻣن اﻵﺛﺎر اﻟﺳﻟﺑﯾﺔ ﻟﻟﺳﮐﺎن اﻟذﯾن ﯾﺷ</w:t>
      </w:r>
      <w:r w:rsidRPr="00BB2C9E">
        <w:rPr>
          <w:rFonts w:ascii="Sakkal Majalla" w:hAnsi="Sakkal Majalla" w:cs="Sakkal Majalla" w:hint="cs"/>
          <w:sz w:val="26"/>
          <w:szCs w:val="26"/>
          <w:rtl/>
        </w:rPr>
        <w:t>ﮭ</w:t>
      </w:r>
      <w:r w:rsidRPr="008F3DDE">
        <w:rPr>
          <w:rFonts w:ascii="Sakkal Majalla" w:hAnsi="Sakkal Majalla" w:cs="Sakkal Majalla" w:hint="cs"/>
          <w:sz w:val="26"/>
          <w:szCs w:val="26"/>
          <w:rtl/>
        </w:rPr>
        <w:t>دون</w:t>
      </w:r>
      <w:r w:rsidRPr="008F3DDE">
        <w:rPr>
          <w:rFonts w:ascii="Sakkal Majalla" w:hAnsi="Sakkal Majalla" w:cs="Sakkal Majalla"/>
          <w:sz w:val="26"/>
          <w:szCs w:val="26"/>
          <w:rtl/>
        </w:rPr>
        <w:t xml:space="preserve"> </w:t>
      </w:r>
      <w:r w:rsidRPr="008F3DDE">
        <w:rPr>
          <w:rFonts w:ascii="Sakkal Majalla" w:hAnsi="Sakkal Majalla" w:cs="Sakkal Majalla" w:hint="cs"/>
          <w:sz w:val="26"/>
          <w:szCs w:val="26"/>
          <w:rtl/>
        </w:rPr>
        <w:t>ﺗﻘدم</w:t>
      </w:r>
      <w:r w:rsidRPr="008F3DDE">
        <w:rPr>
          <w:rFonts w:ascii="Sakkal Majalla" w:hAnsi="Sakkal Majalla" w:cs="Sakkal Majalla"/>
          <w:sz w:val="26"/>
          <w:szCs w:val="26"/>
          <w:rtl/>
        </w:rPr>
        <w:t xml:space="preserve"> </w:t>
      </w:r>
      <w:r w:rsidRPr="008F3DDE">
        <w:rPr>
          <w:rFonts w:ascii="Sakkal Majalla" w:hAnsi="Sakkal Majalla" w:cs="Sakkal Majalla" w:hint="cs"/>
          <w:sz w:val="26"/>
          <w:szCs w:val="26"/>
          <w:rtl/>
        </w:rPr>
        <w:t>اﻟﺳﮐﺎن،</w:t>
      </w:r>
      <w:r w:rsidRPr="008F3DDE">
        <w:rPr>
          <w:rFonts w:ascii="Sakkal Majalla" w:hAnsi="Sakkal Majalla" w:cs="Sakkal Majalla"/>
          <w:sz w:val="26"/>
          <w:szCs w:val="26"/>
          <w:rtl/>
        </w:rPr>
        <w:t xml:space="preserve"> </w:t>
      </w:r>
      <w:r w:rsidRPr="008F3DDE">
        <w:rPr>
          <w:rFonts w:ascii="Sakkal Majalla" w:hAnsi="Sakkal Majalla" w:cs="Sakkal Majalla" w:hint="cs"/>
          <w:sz w:val="26"/>
          <w:szCs w:val="26"/>
          <w:rtl/>
        </w:rPr>
        <w:t>ﻓﺳوف</w:t>
      </w:r>
      <w:r w:rsidRPr="008F3DDE">
        <w:rPr>
          <w:rFonts w:ascii="Sakkal Majalla" w:hAnsi="Sakkal Majalla" w:cs="Sakkal Majalla"/>
          <w:sz w:val="26"/>
          <w:szCs w:val="26"/>
          <w:rtl/>
        </w:rPr>
        <w:t xml:space="preserve"> </w:t>
      </w:r>
      <w:r w:rsidRPr="008F3DDE">
        <w:rPr>
          <w:rFonts w:ascii="Sakkal Majalla" w:hAnsi="Sakkal Majalla" w:cs="Sakkal Majalla" w:hint="cs"/>
          <w:sz w:val="26"/>
          <w:szCs w:val="26"/>
          <w:rtl/>
        </w:rPr>
        <w:t>ﺗﺣﺗﺎج</w:t>
      </w:r>
      <w:r w:rsidRPr="008F3DDE">
        <w:rPr>
          <w:rFonts w:ascii="Sakkal Majalla" w:hAnsi="Sakkal Majalla" w:cs="Sakkal Majalla"/>
          <w:sz w:val="26"/>
          <w:szCs w:val="26"/>
          <w:rtl/>
        </w:rPr>
        <w:t xml:space="preserve"> </w:t>
      </w:r>
      <w:r w:rsidRPr="008F3DDE">
        <w:rPr>
          <w:rFonts w:ascii="Sakkal Majalla" w:hAnsi="Sakkal Majalla" w:cs="Sakkal Majalla" w:hint="cs"/>
          <w:sz w:val="26"/>
          <w:szCs w:val="26"/>
          <w:rtl/>
        </w:rPr>
        <w:t>اﻟدول</w:t>
      </w:r>
      <w:r w:rsidRPr="008F3DDE">
        <w:rPr>
          <w:rFonts w:ascii="Sakkal Majalla" w:hAnsi="Sakkal Majalla" w:cs="Sakkal Majalla"/>
          <w:sz w:val="26"/>
          <w:szCs w:val="26"/>
          <w:rtl/>
        </w:rPr>
        <w:t xml:space="preserve"> </w:t>
      </w:r>
      <w:r w:rsidRPr="008F3DDE">
        <w:rPr>
          <w:rFonts w:ascii="Sakkal Majalla" w:hAnsi="Sakkal Majalla" w:cs="Sakkal Majalla" w:hint="cs"/>
          <w:sz w:val="26"/>
          <w:szCs w:val="26"/>
          <w:rtl/>
        </w:rPr>
        <w:t>اﻷﻋﺿﺎء</w:t>
      </w:r>
      <w:r w:rsidRPr="008F3DDE">
        <w:rPr>
          <w:rFonts w:ascii="Sakkal Majalla" w:hAnsi="Sakkal Majalla" w:cs="Sakkal Majalla"/>
          <w:sz w:val="26"/>
          <w:szCs w:val="26"/>
          <w:rtl/>
        </w:rPr>
        <w:t xml:space="preserve"> </w:t>
      </w:r>
      <w:r w:rsidRPr="008F3DDE">
        <w:rPr>
          <w:rFonts w:ascii="Sakkal Majalla" w:hAnsi="Sakkal Majalla" w:cs="Sakkal Majalla" w:hint="cs"/>
          <w:sz w:val="26"/>
          <w:szCs w:val="26"/>
          <w:rtl/>
        </w:rPr>
        <w:t>ﻓﻲ</w:t>
      </w:r>
      <w:r w:rsidRPr="008F3DDE">
        <w:rPr>
          <w:rFonts w:ascii="Sakkal Majalla" w:hAnsi="Sakkal Majalla" w:cs="Sakkal Majalla"/>
          <w:sz w:val="26"/>
          <w:szCs w:val="26"/>
          <w:rtl/>
        </w:rPr>
        <w:t xml:space="preserve"> </w:t>
      </w:r>
      <w:r w:rsidRPr="008F3DDE">
        <w:rPr>
          <w:rFonts w:ascii="Sakkal Majalla" w:hAnsi="Sakkal Majalla" w:cs="Sakkal Majalla" w:hint="cs"/>
          <w:sz w:val="26"/>
          <w:szCs w:val="26"/>
          <w:rtl/>
        </w:rPr>
        <w:t>ﻣﻧظﻣﺔ</w:t>
      </w:r>
      <w:r w:rsidRPr="008F3DDE">
        <w:rPr>
          <w:rFonts w:ascii="Sakkal Majalla" w:hAnsi="Sakkal Majalla" w:cs="Sakkal Majalla"/>
          <w:sz w:val="26"/>
          <w:szCs w:val="26"/>
          <w:rtl/>
        </w:rPr>
        <w:t xml:space="preserve"> </w:t>
      </w:r>
      <w:r w:rsidRPr="008F3DDE">
        <w:rPr>
          <w:rFonts w:ascii="Sakkal Majalla" w:hAnsi="Sakkal Majalla" w:cs="Sakkal Majalla" w:hint="cs"/>
          <w:sz w:val="26"/>
          <w:szCs w:val="26"/>
          <w:rtl/>
        </w:rPr>
        <w:t>اﻟﺗﻌﺎون</w:t>
      </w:r>
      <w:r w:rsidRPr="008F3DDE">
        <w:rPr>
          <w:rFonts w:ascii="Sakkal Majalla" w:hAnsi="Sakkal Majalla" w:cs="Sakkal Majalla"/>
          <w:sz w:val="26"/>
          <w:szCs w:val="26"/>
          <w:rtl/>
        </w:rPr>
        <w:t xml:space="preserve"> </w:t>
      </w:r>
      <w:r w:rsidRPr="008F3DDE">
        <w:rPr>
          <w:rFonts w:ascii="Sakkal Majalla" w:hAnsi="Sakkal Majalla" w:cs="Sakkal Majalla" w:hint="cs"/>
          <w:sz w:val="26"/>
          <w:szCs w:val="26"/>
          <w:rtl/>
        </w:rPr>
        <w:t>اﻹﺳﻼﻣﻲ</w:t>
      </w:r>
      <w:r w:rsidRPr="008F3DDE">
        <w:rPr>
          <w:rFonts w:ascii="Sakkal Majalla" w:hAnsi="Sakkal Majalla" w:cs="Sakkal Majalla"/>
          <w:sz w:val="26"/>
          <w:szCs w:val="26"/>
          <w:rtl/>
        </w:rPr>
        <w:t xml:space="preserve"> </w:t>
      </w:r>
      <w:r w:rsidRPr="008F3DDE">
        <w:rPr>
          <w:rFonts w:ascii="Sakkal Majalla" w:hAnsi="Sakkal Majalla" w:cs="Sakkal Majalla" w:hint="cs"/>
          <w:sz w:val="26"/>
          <w:szCs w:val="26"/>
          <w:rtl/>
        </w:rPr>
        <w:t>إﻟﯽ</w:t>
      </w:r>
      <w:r w:rsidRPr="008F3DDE">
        <w:rPr>
          <w:rFonts w:ascii="Sakkal Majalla" w:hAnsi="Sakkal Majalla" w:cs="Sakkal Majalla"/>
          <w:sz w:val="26"/>
          <w:szCs w:val="26"/>
          <w:rtl/>
        </w:rPr>
        <w:t xml:space="preserve"> </w:t>
      </w:r>
      <w:r w:rsidRPr="008F3DDE">
        <w:rPr>
          <w:rFonts w:ascii="Sakkal Majalla" w:hAnsi="Sakkal Majalla" w:cs="Sakkal Majalla" w:hint="cs"/>
          <w:sz w:val="26"/>
          <w:szCs w:val="26"/>
          <w:rtl/>
        </w:rPr>
        <w:t>وﺿﻊ</w:t>
      </w:r>
      <w:r w:rsidRPr="008F3DDE">
        <w:rPr>
          <w:rFonts w:ascii="Sakkal Majalla" w:hAnsi="Sakkal Majalla" w:cs="Sakkal Majalla"/>
          <w:sz w:val="26"/>
          <w:szCs w:val="26"/>
          <w:rtl/>
        </w:rPr>
        <w:t xml:space="preserve"> </w:t>
      </w:r>
      <w:r w:rsidRPr="008F3DDE">
        <w:rPr>
          <w:rFonts w:ascii="Sakkal Majalla" w:hAnsi="Sakkal Majalla" w:cs="Sakkal Majalla" w:hint="cs"/>
          <w:sz w:val="26"/>
          <w:szCs w:val="26"/>
          <w:rtl/>
        </w:rPr>
        <w:t>ﻣﺟﻣوﻋﺔ</w:t>
      </w:r>
      <w:r w:rsidRPr="008F3DDE">
        <w:rPr>
          <w:rFonts w:ascii="Sakkal Majalla" w:hAnsi="Sakkal Majalla" w:cs="Sakkal Majalla"/>
          <w:sz w:val="26"/>
          <w:szCs w:val="26"/>
          <w:rtl/>
        </w:rPr>
        <w:t xml:space="preserve"> </w:t>
      </w:r>
      <w:r w:rsidRPr="008F3DDE">
        <w:rPr>
          <w:rFonts w:ascii="Sakkal Majalla" w:hAnsi="Sakkal Majalla" w:cs="Sakkal Majalla" w:hint="cs"/>
          <w:sz w:val="26"/>
          <w:szCs w:val="26"/>
          <w:rtl/>
        </w:rPr>
        <w:t>ﺻﺣﯾﺣﺔ</w:t>
      </w:r>
      <w:r w:rsidRPr="008F3DDE">
        <w:rPr>
          <w:rFonts w:ascii="Sakkal Majalla" w:hAnsi="Sakkal Majalla" w:cs="Sakkal Majalla"/>
          <w:sz w:val="26"/>
          <w:szCs w:val="26"/>
          <w:rtl/>
        </w:rPr>
        <w:t xml:space="preserve"> </w:t>
      </w:r>
      <w:r w:rsidRPr="008F3DDE">
        <w:rPr>
          <w:rFonts w:ascii="Sakkal Majalla" w:hAnsi="Sakkal Majalla" w:cs="Sakkal Majalla" w:hint="cs"/>
          <w:sz w:val="26"/>
          <w:szCs w:val="26"/>
          <w:rtl/>
        </w:rPr>
        <w:t>ﻣن</w:t>
      </w:r>
      <w:r w:rsidRPr="008F3DDE">
        <w:rPr>
          <w:rFonts w:ascii="Sakkal Majalla" w:hAnsi="Sakkal Majalla" w:cs="Sakkal Majalla"/>
          <w:sz w:val="26"/>
          <w:szCs w:val="26"/>
          <w:rtl/>
        </w:rPr>
        <w:t xml:space="preserve"> </w:t>
      </w:r>
      <w:r w:rsidRPr="008F3DDE">
        <w:rPr>
          <w:rFonts w:ascii="Sakkal Majalla" w:hAnsi="Sakkal Majalla" w:cs="Sakkal Majalla" w:hint="cs"/>
          <w:sz w:val="26"/>
          <w:szCs w:val="26"/>
          <w:rtl/>
        </w:rPr>
        <w:t>اﻟﺳﯾﺎﺳﺎت</w:t>
      </w:r>
      <w:r w:rsidRPr="008F3DDE">
        <w:rPr>
          <w:rFonts w:ascii="Sakkal Majalla" w:hAnsi="Sakkal Majalla" w:cs="Sakkal Majalla"/>
          <w:sz w:val="26"/>
          <w:szCs w:val="26"/>
          <w:rtl/>
        </w:rPr>
        <w:t xml:space="preserve">. </w:t>
      </w:r>
    </w:p>
    <w:p w:rsidR="00137A90" w:rsidRPr="008F3DDE" w:rsidRDefault="00272FB1" w:rsidP="001274E6">
      <w:pPr>
        <w:bidi/>
        <w:spacing w:before="240" w:after="0" w:line="240" w:lineRule="auto"/>
        <w:jc w:val="both"/>
        <w:rPr>
          <w:rFonts w:ascii="Sakkal Majalla" w:hAnsi="Sakkal Majalla" w:cs="Sakkal Majalla"/>
          <w:sz w:val="26"/>
          <w:szCs w:val="26"/>
          <w:rtl/>
        </w:rPr>
      </w:pPr>
      <w:r w:rsidRPr="008F3DDE">
        <w:rPr>
          <w:rFonts w:ascii="Sakkal Majalla" w:hAnsi="Sakkal Majalla" w:cs="Sakkal Majalla"/>
          <w:sz w:val="26"/>
          <w:szCs w:val="26"/>
          <w:rtl/>
        </w:rPr>
        <w:lastRenderedPageBreak/>
        <w:t>ويمكن للمسنين أن يعكسوا إمكاناتهم بشكل أفضل وأن يساهموا في تطوير مجتمعاتهم في وجود الترتيبات واللوائح المؤسسية ذات الصلة مثل أنظمة العمل المرنة وأنظمة الرعاية الصحية الفعالة، في حين أن عدم وجود مثل هذه الطرائق/ الأنظمة من شأنه أن يدفع المسنين إلى البقاء غير نشطين وغير مدمجين. وفي هذا السياق، فإن تطوير السياسات الصحيحة واتخاذ قرارات مستنيرة على مستوى السياسة العامة بشأن وضع المسنين من شأنه أن يساعد على إطلاق عنان إمكانات كبار السن وتمكينهم من أن يكونوا نشطين وكذلك أفراد منتجين في مجتمعاتهم حيث يمكنهم أيضا ضمان استمرارية حياتهم في ظل ظروف أفضل على النحو الذي أوصت به التعاليم الإسلامية والمعايير الاجتماعية والثقافية الإيجابية.</w:t>
      </w:r>
    </w:p>
    <w:p w:rsidR="003A3C92" w:rsidRPr="008F3DDE" w:rsidRDefault="003A3C92" w:rsidP="001274E6">
      <w:pPr>
        <w:bidi/>
        <w:spacing w:before="240" w:after="0" w:line="240" w:lineRule="auto"/>
        <w:jc w:val="both"/>
        <w:rPr>
          <w:rFonts w:ascii="Sakkal Majalla" w:hAnsi="Sakkal Majalla" w:cs="Sakkal Majalla"/>
          <w:sz w:val="26"/>
          <w:szCs w:val="26"/>
          <w:rtl/>
        </w:rPr>
      </w:pPr>
      <w:r w:rsidRPr="008F3DDE">
        <w:rPr>
          <w:rFonts w:ascii="Sakkal Majalla" w:hAnsi="Sakkal Majalla" w:cs="Sakkal Majalla"/>
          <w:sz w:val="26"/>
          <w:szCs w:val="26"/>
          <w:rtl/>
        </w:rPr>
        <w:t>وتجدر الإشارة إلى الخلفية والولاية باعتبار أن القرار رقم 4/42</w:t>
      </w:r>
      <w:r w:rsidRPr="008F3DDE">
        <w:rPr>
          <w:rFonts w:ascii="Sakkal Majalla" w:hAnsi="Sakkal Majalla" w:cs="Sakkal Majalla"/>
          <w:sz w:val="26"/>
          <w:szCs w:val="26"/>
        </w:rPr>
        <w:t>C</w:t>
      </w:r>
      <w:r w:rsidRPr="008F3DDE">
        <w:rPr>
          <w:rFonts w:ascii="Sakkal Majalla" w:hAnsi="Sakkal Majalla" w:cs="Sakkal Majalla"/>
          <w:sz w:val="26"/>
          <w:szCs w:val="26"/>
          <w:rtl/>
        </w:rPr>
        <w:t xml:space="preserve"> بشأن القضايا الاجتماعية والأسرية، الذي اعتمدته الدورة الثانية والأربعين لمجلس وزراء الخارجية (</w:t>
      </w:r>
      <w:r w:rsidRPr="008F3DDE">
        <w:rPr>
          <w:rFonts w:ascii="Sakkal Majalla" w:hAnsi="Sakkal Majalla" w:cs="Sakkal Majalla"/>
          <w:sz w:val="26"/>
          <w:szCs w:val="26"/>
        </w:rPr>
        <w:t>CFM</w:t>
      </w:r>
      <w:r w:rsidRPr="008F3DDE">
        <w:rPr>
          <w:rFonts w:ascii="Sakkal Majalla" w:hAnsi="Sakkal Majalla" w:cs="Sakkal Majalla"/>
          <w:sz w:val="26"/>
          <w:szCs w:val="26"/>
          <w:rtl/>
        </w:rPr>
        <w:t>) المنعقدة في فترة 27-28 مايو 2015 في الكويت، طلب ما يلي:</w:t>
      </w:r>
    </w:p>
    <w:p w:rsidR="003A3C92" w:rsidRPr="008F3DDE" w:rsidRDefault="003A3C92" w:rsidP="001274E6">
      <w:pPr>
        <w:pStyle w:val="ListParagraph"/>
        <w:numPr>
          <w:ilvl w:val="0"/>
          <w:numId w:val="30"/>
        </w:numPr>
        <w:bidi/>
        <w:spacing w:before="240" w:after="0" w:line="240" w:lineRule="auto"/>
        <w:jc w:val="both"/>
        <w:rPr>
          <w:rFonts w:ascii="Sakkal Majalla" w:hAnsi="Sakkal Majalla" w:cs="Sakkal Majalla"/>
          <w:bCs/>
          <w:sz w:val="26"/>
          <w:szCs w:val="26"/>
        </w:rPr>
      </w:pPr>
      <w:r w:rsidRPr="008F3DDE">
        <w:rPr>
          <w:rFonts w:ascii="Sakkal Majalla" w:hAnsi="Sakkal Majalla" w:cs="Sakkal Majalla"/>
          <w:sz w:val="26"/>
          <w:szCs w:val="26"/>
          <w:rtl/>
        </w:rPr>
        <w:t>إنشاء</w:t>
      </w:r>
      <w:r w:rsidRPr="008F3DDE">
        <w:rPr>
          <w:rFonts w:ascii="Sakkal Majalla" w:hAnsi="Sakkal Majalla" w:cs="Sakkal Majalla"/>
          <w:sz w:val="26"/>
          <w:szCs w:val="26"/>
        </w:rPr>
        <w:t xml:space="preserve"> </w:t>
      </w:r>
      <w:r w:rsidRPr="008F3DDE">
        <w:rPr>
          <w:rFonts w:ascii="Sakkal Majalla" w:hAnsi="Sakkal Majalla" w:cs="Sakkal Majalla"/>
          <w:b/>
          <w:bCs/>
          <w:sz w:val="26"/>
          <w:szCs w:val="26"/>
          <w:rtl/>
        </w:rPr>
        <w:t>المؤتمر الوزاري الإسلامي حول الرفاهية والضمان الاجتماعي للمسنين وذوي الاح</w:t>
      </w:r>
      <w:r w:rsidR="008F3DDE">
        <w:rPr>
          <w:rFonts w:ascii="Sakkal Majalla" w:hAnsi="Sakkal Majalla" w:cs="Sakkal Majalla"/>
          <w:b/>
          <w:bCs/>
          <w:sz w:val="26"/>
          <w:szCs w:val="26"/>
          <w:rtl/>
        </w:rPr>
        <w:t>تياجات الخاصة في العالم الإسلام</w:t>
      </w:r>
      <w:r w:rsidR="008F3DDE">
        <w:rPr>
          <w:rFonts w:ascii="Sakkal Majalla" w:hAnsi="Sakkal Majalla" w:cs="Sakkal Majalla" w:hint="cs"/>
          <w:b/>
          <w:bCs/>
          <w:sz w:val="26"/>
          <w:szCs w:val="26"/>
          <w:rtl/>
        </w:rPr>
        <w:t>ي</w:t>
      </w:r>
      <w:r w:rsidR="008F3DDE">
        <w:rPr>
          <w:rFonts w:ascii="Sakkal Majalla" w:hAnsi="Sakkal Majalla" w:cs="Sakkal Majalla"/>
          <w:b/>
          <w:bCs/>
          <w:sz w:val="26"/>
          <w:szCs w:val="26"/>
        </w:rPr>
        <w:t xml:space="preserve"> </w:t>
      </w:r>
      <w:r w:rsidR="008F3DDE">
        <w:rPr>
          <w:rFonts w:ascii="Sakkal Majalla" w:hAnsi="Sakkal Majalla" w:cs="Sakkal Majalla" w:hint="cs"/>
          <w:b/>
          <w:bCs/>
          <w:sz w:val="26"/>
          <w:szCs w:val="26"/>
          <w:rtl/>
        </w:rPr>
        <w:t>(</w:t>
      </w:r>
      <w:r w:rsidRPr="008F3DDE">
        <w:rPr>
          <w:rFonts w:ascii="Sakkal Majalla" w:hAnsi="Sakkal Majalla" w:cs="Sakkal Majalla"/>
          <w:sz w:val="26"/>
          <w:szCs w:val="26"/>
          <w:rtl/>
        </w:rPr>
        <w:t>سيتم تناول ذلك في إطار مبادرة دمج عدد من المؤتمرات الوزارية القطاعية</w:t>
      </w:r>
      <w:r w:rsidR="008F3DDE">
        <w:rPr>
          <w:rFonts w:ascii="Sakkal Majalla" w:hAnsi="Sakkal Majalla" w:cs="Sakkal Majalla" w:hint="cs"/>
          <w:sz w:val="26"/>
          <w:szCs w:val="26"/>
          <w:rtl/>
        </w:rPr>
        <w:t>).</w:t>
      </w:r>
    </w:p>
    <w:p w:rsidR="000E6DE8" w:rsidRPr="008F3DDE" w:rsidRDefault="003A3C92" w:rsidP="001274E6">
      <w:pPr>
        <w:pStyle w:val="ListParagraph"/>
        <w:numPr>
          <w:ilvl w:val="0"/>
          <w:numId w:val="30"/>
        </w:numPr>
        <w:bidi/>
        <w:spacing w:before="240" w:after="0" w:line="240" w:lineRule="auto"/>
        <w:jc w:val="both"/>
        <w:rPr>
          <w:rFonts w:ascii="Sakkal Majalla" w:hAnsi="Sakkal Majalla" w:cs="Sakkal Majalla"/>
          <w:sz w:val="26"/>
          <w:szCs w:val="26"/>
        </w:rPr>
      </w:pPr>
      <w:r w:rsidRPr="008F3DDE">
        <w:rPr>
          <w:rFonts w:ascii="Sakkal Majalla" w:hAnsi="Sakkal Majalla" w:cs="Sakkal Majalla"/>
          <w:sz w:val="26"/>
          <w:szCs w:val="26"/>
          <w:rtl/>
        </w:rPr>
        <w:t>التنسيق مع المؤسسات ذات الصلة في منظمة التعاون الإسلامي للبدء بتطوير سياسة هذه الأخيرة بشأن المسنين، وسياسة أخرى تعنى بشؤون الأشخاص ذوي الاحتياجات الخاصة</w:t>
      </w:r>
      <w:r w:rsidR="008F3DDE">
        <w:rPr>
          <w:rFonts w:ascii="Sakkal Majalla" w:hAnsi="Sakkal Majalla" w:cs="Sakkal Majalla" w:hint="cs"/>
          <w:sz w:val="26"/>
          <w:szCs w:val="26"/>
          <w:rtl/>
        </w:rPr>
        <w:t xml:space="preserve"> </w:t>
      </w:r>
      <w:r w:rsidRPr="008F3DDE">
        <w:rPr>
          <w:rFonts w:ascii="Sakkal Majalla" w:hAnsi="Sakkal Majalla" w:cs="Sakkal Majalla"/>
          <w:sz w:val="26"/>
          <w:szCs w:val="26"/>
        </w:rPr>
        <w:t>(OPPSN)</w:t>
      </w:r>
      <w:r w:rsidR="008F3DDE">
        <w:rPr>
          <w:rFonts w:ascii="Sakkal Majalla" w:hAnsi="Sakkal Majalla" w:cs="Sakkal Majalla" w:hint="cs"/>
          <w:sz w:val="26"/>
          <w:szCs w:val="26"/>
          <w:rtl/>
        </w:rPr>
        <w:t xml:space="preserve">. </w:t>
      </w:r>
    </w:p>
    <w:p w:rsidR="00137A90" w:rsidRDefault="003A3C92" w:rsidP="001274E6">
      <w:pPr>
        <w:bidi/>
        <w:spacing w:before="240" w:after="0" w:line="240" w:lineRule="auto"/>
        <w:ind w:left="360"/>
        <w:jc w:val="both"/>
        <w:rPr>
          <w:rFonts w:ascii="Sakkal Majalla" w:hAnsi="Sakkal Majalla" w:cs="Sakkal Majalla"/>
          <w:sz w:val="26"/>
          <w:szCs w:val="26"/>
          <w:rtl/>
        </w:rPr>
      </w:pPr>
      <w:r w:rsidRPr="008F3DDE">
        <w:rPr>
          <w:rFonts w:ascii="Sakkal Majalla" w:hAnsi="Sakkal Majalla" w:cs="Sakkal Majalla"/>
          <w:sz w:val="26"/>
          <w:szCs w:val="26"/>
          <w:rtl/>
        </w:rPr>
        <w:t xml:space="preserve">كما لدى </w:t>
      </w:r>
      <w:r w:rsidR="008F3DDE">
        <w:rPr>
          <w:rFonts w:ascii="Sakkal Majalla" w:hAnsi="Sakkal Majalla" w:cs="Sakkal Majalla"/>
          <w:sz w:val="26"/>
          <w:szCs w:val="26"/>
          <w:rtl/>
        </w:rPr>
        <w:t>ﻣﻧ</w:t>
      </w:r>
      <w:r w:rsidR="008F3DDE">
        <w:rPr>
          <w:rFonts w:ascii="Sakkal Majalla" w:hAnsi="Sakkal Majalla" w:cs="Sakkal Majalla" w:hint="cs"/>
          <w:sz w:val="26"/>
          <w:szCs w:val="26"/>
          <w:rtl/>
        </w:rPr>
        <w:t>ظمة</w:t>
      </w:r>
      <w:r w:rsidRPr="008F3DDE">
        <w:rPr>
          <w:rFonts w:ascii="Sakkal Majalla" w:hAnsi="Sakkal Majalla" w:cs="Sakkal Majalla"/>
          <w:sz w:val="26"/>
          <w:szCs w:val="26"/>
          <w:rtl/>
        </w:rPr>
        <w:t xml:space="preserve"> اﻟﺗﻌﺎون اﻹﺳﻼﻣﻲ رؤية تُفضل</w:t>
      </w:r>
      <w:r w:rsidR="008F3DDE">
        <w:rPr>
          <w:rFonts w:ascii="Sakkal Majalla" w:hAnsi="Sakkal Majalla" w:cs="Sakkal Majalla" w:hint="cs"/>
          <w:sz w:val="26"/>
          <w:szCs w:val="26"/>
          <w:rtl/>
        </w:rPr>
        <w:t xml:space="preserve"> </w:t>
      </w:r>
      <w:r w:rsidRPr="008F3DDE">
        <w:rPr>
          <w:rFonts w:ascii="Sakkal Majalla" w:hAnsi="Sakkal Majalla" w:cs="Sakkal Majalla"/>
          <w:sz w:val="26"/>
          <w:szCs w:val="26"/>
          <w:rtl/>
        </w:rPr>
        <w:t>ﻓﺻل اﻟﻣﻟﻔﯾن، مع العلم بأن اﻟﻣسنين لن يقّدروا تصنيفهم ضمن "الأشخاص ذوي اﻻﺣﺗﯾﺎﺟﺎت اﻟﺧﺎﺻﺔ"، ناهيك عن أن هذه الفئة الأخيرة لن تكون ممتنة أيضا باﻋﺗﺑﺎرھم مسنين</w:t>
      </w:r>
      <w:r w:rsidRPr="008F3DDE">
        <w:rPr>
          <w:rFonts w:ascii="Sakkal Majalla" w:hAnsi="Sakkal Majalla" w:cs="Sakkal Majalla"/>
          <w:sz w:val="26"/>
          <w:szCs w:val="26"/>
        </w:rPr>
        <w:t>.</w:t>
      </w:r>
    </w:p>
    <w:p w:rsidR="007E1403" w:rsidRPr="008F3DDE" w:rsidRDefault="007E1403" w:rsidP="001274E6">
      <w:pPr>
        <w:pStyle w:val="Heading1"/>
        <w:bidi/>
        <w:spacing w:before="240" w:after="0" w:line="240" w:lineRule="auto"/>
        <w:rPr>
          <w:rFonts w:ascii="Sakkal Majalla" w:hAnsi="Sakkal Majalla" w:cs="Sakkal Majalla"/>
          <w:sz w:val="36"/>
          <w:szCs w:val="36"/>
          <w:rtl/>
        </w:rPr>
      </w:pPr>
      <w:bookmarkStart w:id="1" w:name="_Toc508099673"/>
      <w:r w:rsidRPr="008F3DDE">
        <w:rPr>
          <w:rFonts w:ascii="Sakkal Majalla" w:hAnsi="Sakkal Majalla" w:cs="Sakkal Majalla"/>
          <w:sz w:val="36"/>
          <w:szCs w:val="36"/>
          <w:rtl/>
        </w:rPr>
        <w:t>أهداف ورشة العمل</w:t>
      </w:r>
      <w:bookmarkEnd w:id="1"/>
      <w:r w:rsidRPr="008F3DDE">
        <w:rPr>
          <w:rFonts w:ascii="Sakkal Majalla" w:hAnsi="Sakkal Majalla" w:cs="Sakkal Majalla"/>
          <w:sz w:val="36"/>
          <w:szCs w:val="36"/>
          <w:rtl/>
        </w:rPr>
        <w:t xml:space="preserve"> </w:t>
      </w:r>
    </w:p>
    <w:p w:rsidR="000C66AF" w:rsidRPr="008F3DDE" w:rsidRDefault="00137A90" w:rsidP="001274E6">
      <w:pPr>
        <w:bidi/>
        <w:spacing w:before="240" w:after="0" w:line="240" w:lineRule="auto"/>
        <w:jc w:val="both"/>
        <w:rPr>
          <w:rFonts w:ascii="Sakkal Majalla" w:hAnsi="Sakkal Majalla" w:cs="Sakkal Majalla"/>
          <w:sz w:val="26"/>
          <w:szCs w:val="26"/>
          <w:rtl/>
        </w:rPr>
      </w:pPr>
      <w:r w:rsidRPr="008F3DDE">
        <w:rPr>
          <w:rFonts w:ascii="Sakkal Majalla" w:hAnsi="Sakkal Majalla" w:cs="Sakkal Majalla"/>
          <w:sz w:val="26"/>
          <w:szCs w:val="26"/>
          <w:rtl/>
        </w:rPr>
        <w:t xml:space="preserve">بالنظر إلى تزايد نسبة كبار السن في الدول الأعضاء في منظمة التعاون الإسلامي والتحديات الناشئة التي يواجهها هؤلاء الناس في حياتهم الاجتماعية والاقتصادية، فقد أصبح من الأهمية بمكان بالنسبة للدول الأعضاء في المنظمة البدء في أخذ شيخوخة السكان على محمل الجد وتطوير السياسات والآليات والوسائل التي يمكن أن تعالج التحديات والفرص التي تفرضها على حد سواء من خلال نهج أكثر تنظيما وتنسيقا. </w:t>
      </w:r>
      <w:r w:rsidR="000C66AF" w:rsidRPr="008F3DDE">
        <w:rPr>
          <w:rFonts w:ascii="Sakkal Majalla" w:hAnsi="Sakkal Majalla" w:cs="Sakkal Majalla"/>
          <w:sz w:val="26"/>
          <w:szCs w:val="26"/>
          <w:rtl/>
        </w:rPr>
        <w:t>ومن أجل تحديد الاتجاهات الشائعة لشيخوخة السكان بشكل فعال، والتحقيق في التحديات الرئيسية التي يواجهها المسنون في الدول الأعضاء في المنظمة، ستنظم الأمانة العامة لهذه الأخيرة، بالتعاون مع سيسرك، ورشة عمل حول "تحسين وضع المسنين في الدول الأعضاء في منظمة التعاون الإسلامي" بمشاركة خبراء من الدول الأعضاء وكذلك مؤسسات المنظمة ذات الصلة والمنظمات الدولية بهدف:</w:t>
      </w:r>
    </w:p>
    <w:p w:rsidR="00AA58DD" w:rsidRPr="008F3DDE" w:rsidRDefault="00B84758" w:rsidP="001274E6">
      <w:pPr>
        <w:pStyle w:val="ListParagraph"/>
        <w:numPr>
          <w:ilvl w:val="0"/>
          <w:numId w:val="27"/>
        </w:numPr>
        <w:bidi/>
        <w:spacing w:before="240" w:after="0" w:line="240" w:lineRule="auto"/>
        <w:contextualSpacing w:val="0"/>
        <w:jc w:val="both"/>
        <w:rPr>
          <w:rFonts w:ascii="Sakkal Majalla" w:hAnsi="Sakkal Majalla" w:cs="Sakkal Majalla"/>
          <w:sz w:val="26"/>
          <w:szCs w:val="26"/>
          <w:rtl/>
        </w:rPr>
      </w:pPr>
      <w:r w:rsidRPr="008F3DDE">
        <w:rPr>
          <w:rFonts w:ascii="Sakkal Majalla" w:hAnsi="Sakkal Majalla" w:cs="Sakkal Majalla"/>
          <w:sz w:val="26"/>
          <w:szCs w:val="26"/>
          <w:rtl/>
        </w:rPr>
        <w:t xml:space="preserve">دراسة ومناقشة الاتجاهات الحديثة في وضع المسنين في الدول الأعضاء في منظمة التعاون الإسلامي من منظور مقارن. </w:t>
      </w:r>
    </w:p>
    <w:p w:rsidR="00272FB1" w:rsidRPr="008F3DDE" w:rsidRDefault="00976C63" w:rsidP="001274E6">
      <w:pPr>
        <w:pStyle w:val="ListParagraph"/>
        <w:numPr>
          <w:ilvl w:val="0"/>
          <w:numId w:val="27"/>
        </w:numPr>
        <w:bidi/>
        <w:spacing w:before="240" w:after="0" w:line="240" w:lineRule="auto"/>
        <w:contextualSpacing w:val="0"/>
        <w:jc w:val="both"/>
        <w:rPr>
          <w:rFonts w:ascii="Sakkal Majalla" w:hAnsi="Sakkal Majalla" w:cs="Sakkal Majalla"/>
          <w:sz w:val="26"/>
          <w:szCs w:val="26"/>
          <w:rtl/>
        </w:rPr>
      </w:pPr>
      <w:r w:rsidRPr="008F3DDE">
        <w:rPr>
          <w:rFonts w:ascii="Sakkal Majalla" w:hAnsi="Sakkal Majalla" w:cs="Sakkal Majalla"/>
          <w:sz w:val="26"/>
          <w:szCs w:val="26"/>
          <w:rtl/>
        </w:rPr>
        <w:t>تحديد التحديات والسياسات والممارسات بالإضافة إلى الفرص المتاحة أمام المسنين وتسليط الضوء على دورهم المحتمل في التنمية المستدامة للدول الأعضاء في منظمة التعاون الإسلامي؛</w:t>
      </w:r>
    </w:p>
    <w:p w:rsidR="00AA58DD" w:rsidRPr="008F3DDE" w:rsidRDefault="00272FB1" w:rsidP="001274E6">
      <w:pPr>
        <w:pStyle w:val="ListParagraph"/>
        <w:numPr>
          <w:ilvl w:val="0"/>
          <w:numId w:val="27"/>
        </w:numPr>
        <w:bidi/>
        <w:spacing w:before="240" w:after="0" w:line="240" w:lineRule="auto"/>
        <w:contextualSpacing w:val="0"/>
        <w:jc w:val="both"/>
        <w:rPr>
          <w:rFonts w:ascii="Sakkal Majalla" w:hAnsi="Sakkal Majalla" w:cs="Sakkal Majalla"/>
          <w:sz w:val="26"/>
          <w:szCs w:val="26"/>
          <w:rtl/>
        </w:rPr>
      </w:pPr>
      <w:r w:rsidRPr="008F3DDE">
        <w:rPr>
          <w:rFonts w:ascii="Sakkal Majalla" w:hAnsi="Sakkal Majalla" w:cs="Sakkal Majalla"/>
          <w:sz w:val="26"/>
          <w:szCs w:val="26"/>
          <w:rtl/>
        </w:rPr>
        <w:t xml:space="preserve">الإشادة بدورهم في نشر القيم الأخلاقية وفضائل التكافل والحكمة الاجتماعية. بالإضافة إلى ضرورة غرس المعرفة التاريخية للتراث الثقافي العالمي للحضارة الإسلامية من خلال مؤسسات منظمة التعاون الإسلامي؛ ولا سيما تلك التي تعمل في المجال المعني </w:t>
      </w:r>
      <w:r w:rsidR="003505AD">
        <w:rPr>
          <w:rFonts w:ascii="Sakkal Majalla" w:hAnsi="Sakkal Majalla" w:cs="Sakkal Majalla" w:hint="cs"/>
          <w:sz w:val="26"/>
          <w:szCs w:val="26"/>
          <w:rtl/>
        </w:rPr>
        <w:t>الشباب</w:t>
      </w:r>
      <w:r w:rsidRPr="008F3DDE">
        <w:rPr>
          <w:rFonts w:ascii="Sakkal Majalla" w:hAnsi="Sakkal Majalla" w:cs="Sakkal Majalla"/>
          <w:sz w:val="26"/>
          <w:szCs w:val="26"/>
          <w:rtl/>
        </w:rPr>
        <w:t>؛</w:t>
      </w:r>
    </w:p>
    <w:p w:rsidR="00AA58DD" w:rsidRPr="008F3DDE" w:rsidRDefault="00B84758" w:rsidP="001274E6">
      <w:pPr>
        <w:pStyle w:val="ListParagraph"/>
        <w:numPr>
          <w:ilvl w:val="0"/>
          <w:numId w:val="27"/>
        </w:numPr>
        <w:bidi/>
        <w:spacing w:before="240" w:after="0" w:line="240" w:lineRule="auto"/>
        <w:contextualSpacing w:val="0"/>
        <w:jc w:val="both"/>
        <w:rPr>
          <w:rFonts w:ascii="Sakkal Majalla" w:hAnsi="Sakkal Majalla" w:cs="Sakkal Majalla"/>
          <w:sz w:val="26"/>
          <w:szCs w:val="26"/>
          <w:rtl/>
        </w:rPr>
      </w:pPr>
      <w:r w:rsidRPr="008F3DDE">
        <w:rPr>
          <w:rFonts w:ascii="Sakkal Majalla" w:hAnsi="Sakkal Majalla" w:cs="Sakkal Majalla"/>
          <w:sz w:val="26"/>
          <w:szCs w:val="26"/>
          <w:rtl/>
        </w:rPr>
        <w:t>تبادل المعرفة والخبرات وأفضل الممارسات والنماذج لتحسين مستوى رفاهية المسنين ومعالجة أبرز التحديات التي يواجهونها؛</w:t>
      </w:r>
    </w:p>
    <w:p w:rsidR="00AA58DD" w:rsidRPr="008F3DDE" w:rsidRDefault="00B84758" w:rsidP="001274E6">
      <w:pPr>
        <w:pStyle w:val="ListParagraph"/>
        <w:numPr>
          <w:ilvl w:val="0"/>
          <w:numId w:val="27"/>
        </w:numPr>
        <w:bidi/>
        <w:spacing w:before="240" w:after="0" w:line="240" w:lineRule="auto"/>
        <w:contextualSpacing w:val="0"/>
        <w:jc w:val="both"/>
        <w:rPr>
          <w:rFonts w:ascii="Sakkal Majalla" w:hAnsi="Sakkal Majalla" w:cs="Sakkal Majalla"/>
          <w:sz w:val="26"/>
          <w:szCs w:val="26"/>
          <w:rtl/>
        </w:rPr>
      </w:pPr>
      <w:r w:rsidRPr="008F3DDE">
        <w:rPr>
          <w:rFonts w:ascii="Sakkal Majalla" w:hAnsi="Sakkal Majalla" w:cs="Sakkal Majalla"/>
          <w:sz w:val="26"/>
          <w:szCs w:val="26"/>
          <w:rtl/>
        </w:rPr>
        <w:lastRenderedPageBreak/>
        <w:t xml:space="preserve">تقديم توصيات واقتراح طرائق ووسائل ملموسة وممكنة التطبيق لتعزيز التعاون البيني في منظمة التعاون الإسلامي في هذه المجال؛ </w:t>
      </w:r>
    </w:p>
    <w:p w:rsidR="00AA58DD" w:rsidRPr="008F3DDE" w:rsidRDefault="00B84758" w:rsidP="00BB2C9E">
      <w:pPr>
        <w:pStyle w:val="ListParagraph"/>
        <w:numPr>
          <w:ilvl w:val="0"/>
          <w:numId w:val="27"/>
        </w:numPr>
        <w:bidi/>
        <w:spacing w:before="240" w:after="0" w:line="240" w:lineRule="auto"/>
        <w:contextualSpacing w:val="0"/>
        <w:jc w:val="both"/>
        <w:rPr>
          <w:rFonts w:ascii="Sakkal Majalla" w:hAnsi="Sakkal Majalla" w:cs="Sakkal Majalla"/>
          <w:sz w:val="26"/>
          <w:szCs w:val="26"/>
          <w:rtl/>
        </w:rPr>
      </w:pPr>
      <w:r w:rsidRPr="008F3DDE">
        <w:rPr>
          <w:rFonts w:ascii="Sakkal Majalla" w:hAnsi="Sakkal Majalla" w:cs="Sakkal Majalla"/>
          <w:sz w:val="26"/>
          <w:szCs w:val="26"/>
          <w:rtl/>
        </w:rPr>
        <w:t>مراجعة "</w:t>
      </w:r>
      <w:r w:rsidR="00BB2C9E" w:rsidRPr="00BB2C9E">
        <w:rPr>
          <w:rFonts w:ascii="Sakkal Majalla" w:hAnsi="Sakkal Majalla" w:cs="Sakkal Majalla" w:hint="cs"/>
          <w:sz w:val="26"/>
          <w:szCs w:val="26"/>
          <w:rtl/>
        </w:rPr>
        <w:t>توصيات</w:t>
      </w:r>
      <w:r w:rsidR="00BB2C9E" w:rsidRPr="00BB2C9E">
        <w:rPr>
          <w:rFonts w:ascii="Sakkal Majalla" w:hAnsi="Sakkal Majalla" w:cs="Sakkal Majalla"/>
          <w:sz w:val="26"/>
          <w:szCs w:val="26"/>
          <w:rtl/>
        </w:rPr>
        <w:t xml:space="preserve"> </w:t>
      </w:r>
      <w:r w:rsidR="00BB2C9E" w:rsidRPr="00BB2C9E">
        <w:rPr>
          <w:rFonts w:ascii="Sakkal Majalla" w:hAnsi="Sakkal Majalla" w:cs="Sakkal Majalla" w:hint="cs"/>
          <w:sz w:val="26"/>
          <w:szCs w:val="26"/>
          <w:rtl/>
        </w:rPr>
        <w:t>بشأن</w:t>
      </w:r>
      <w:r w:rsidR="00BB2C9E" w:rsidRPr="00BB2C9E">
        <w:rPr>
          <w:rFonts w:ascii="Sakkal Majalla" w:hAnsi="Sakkal Majalla" w:cs="Sakkal Majalla"/>
          <w:sz w:val="26"/>
          <w:szCs w:val="26"/>
          <w:rtl/>
        </w:rPr>
        <w:t xml:space="preserve"> </w:t>
      </w:r>
      <w:r w:rsidR="00BB2C9E" w:rsidRPr="00BB2C9E">
        <w:rPr>
          <w:rFonts w:ascii="Sakkal Majalla" w:hAnsi="Sakkal Majalla" w:cs="Sakkal Majalla" w:hint="cs"/>
          <w:sz w:val="26"/>
          <w:szCs w:val="26"/>
          <w:rtl/>
        </w:rPr>
        <w:t>التدابير</w:t>
      </w:r>
      <w:r w:rsidR="00BB2C9E" w:rsidRPr="00BB2C9E">
        <w:rPr>
          <w:rFonts w:ascii="Sakkal Majalla" w:hAnsi="Sakkal Majalla" w:cs="Sakkal Majalla"/>
          <w:sz w:val="26"/>
          <w:szCs w:val="26"/>
          <w:rtl/>
        </w:rPr>
        <w:t xml:space="preserve"> </w:t>
      </w:r>
      <w:r w:rsidR="00BB2C9E" w:rsidRPr="00BB2C9E">
        <w:rPr>
          <w:rFonts w:ascii="Sakkal Majalla" w:hAnsi="Sakkal Majalla" w:cs="Sakkal Majalla" w:hint="cs"/>
          <w:sz w:val="26"/>
          <w:szCs w:val="26"/>
          <w:rtl/>
        </w:rPr>
        <w:t>التي</w:t>
      </w:r>
      <w:r w:rsidR="00BB2C9E" w:rsidRPr="00BB2C9E">
        <w:rPr>
          <w:rFonts w:ascii="Sakkal Majalla" w:hAnsi="Sakkal Majalla" w:cs="Sakkal Majalla"/>
          <w:sz w:val="26"/>
          <w:szCs w:val="26"/>
          <w:rtl/>
        </w:rPr>
        <w:t xml:space="preserve"> </w:t>
      </w:r>
      <w:r w:rsidR="00BB2C9E" w:rsidRPr="00BB2C9E">
        <w:rPr>
          <w:rFonts w:ascii="Sakkal Majalla" w:hAnsi="Sakkal Majalla" w:cs="Sakkal Majalla" w:hint="cs"/>
          <w:sz w:val="26"/>
          <w:szCs w:val="26"/>
          <w:rtl/>
        </w:rPr>
        <w:t>يمكن</w:t>
      </w:r>
      <w:r w:rsidR="00BB2C9E" w:rsidRPr="00BB2C9E">
        <w:rPr>
          <w:rFonts w:ascii="Sakkal Majalla" w:hAnsi="Sakkal Majalla" w:cs="Sakkal Majalla"/>
          <w:sz w:val="26"/>
          <w:szCs w:val="26"/>
          <w:rtl/>
        </w:rPr>
        <w:t xml:space="preserve"> </w:t>
      </w:r>
      <w:r w:rsidR="00BB2C9E" w:rsidRPr="00BB2C9E">
        <w:rPr>
          <w:rFonts w:ascii="Sakkal Majalla" w:hAnsi="Sakkal Majalla" w:cs="Sakkal Majalla" w:hint="cs"/>
          <w:sz w:val="26"/>
          <w:szCs w:val="26"/>
          <w:rtl/>
        </w:rPr>
        <w:t>اتخاذها</w:t>
      </w:r>
      <w:r w:rsidR="00BB2C9E" w:rsidRPr="00BB2C9E">
        <w:rPr>
          <w:rFonts w:ascii="Sakkal Majalla" w:hAnsi="Sakkal Majalla" w:cs="Sakkal Majalla"/>
          <w:sz w:val="26"/>
          <w:szCs w:val="26"/>
          <w:rtl/>
        </w:rPr>
        <w:t xml:space="preserve"> </w:t>
      </w:r>
      <w:r w:rsidR="00BB2C9E" w:rsidRPr="00BB2C9E">
        <w:rPr>
          <w:rFonts w:ascii="Sakkal Majalla" w:hAnsi="Sakkal Majalla" w:cs="Sakkal Majalla" w:hint="cs"/>
          <w:sz w:val="26"/>
          <w:szCs w:val="26"/>
          <w:rtl/>
        </w:rPr>
        <w:t>لتحسين</w:t>
      </w:r>
      <w:r w:rsidR="00BB2C9E" w:rsidRPr="00BB2C9E">
        <w:rPr>
          <w:rFonts w:ascii="Sakkal Majalla" w:hAnsi="Sakkal Majalla" w:cs="Sakkal Majalla"/>
          <w:sz w:val="26"/>
          <w:szCs w:val="26"/>
          <w:rtl/>
        </w:rPr>
        <w:t xml:space="preserve"> </w:t>
      </w:r>
      <w:r w:rsidR="00BB2C9E" w:rsidRPr="00BB2C9E">
        <w:rPr>
          <w:rFonts w:ascii="Sakkal Majalla" w:hAnsi="Sakkal Majalla" w:cs="Sakkal Majalla" w:hint="cs"/>
          <w:sz w:val="26"/>
          <w:szCs w:val="26"/>
          <w:rtl/>
        </w:rPr>
        <w:t>وضع</w:t>
      </w:r>
      <w:r w:rsidR="00BB2C9E" w:rsidRPr="00BB2C9E">
        <w:rPr>
          <w:rFonts w:ascii="Sakkal Majalla" w:hAnsi="Sakkal Majalla" w:cs="Sakkal Majalla"/>
          <w:sz w:val="26"/>
          <w:szCs w:val="26"/>
          <w:rtl/>
        </w:rPr>
        <w:t xml:space="preserve"> </w:t>
      </w:r>
      <w:r w:rsidR="00BB2C9E" w:rsidRPr="00BB2C9E">
        <w:rPr>
          <w:rFonts w:ascii="Sakkal Majalla" w:hAnsi="Sakkal Majalla" w:cs="Sakkal Majalla" w:hint="cs"/>
          <w:sz w:val="26"/>
          <w:szCs w:val="26"/>
          <w:rtl/>
        </w:rPr>
        <w:t>المسنين</w:t>
      </w:r>
      <w:r w:rsidRPr="008F3DDE">
        <w:rPr>
          <w:rFonts w:ascii="Sakkal Majalla" w:hAnsi="Sakkal Majalla" w:cs="Sakkal Majalla"/>
          <w:sz w:val="26"/>
          <w:szCs w:val="26"/>
          <w:rtl/>
        </w:rPr>
        <w:t>" المقترحة وجمع وجهات نظر وردود أفعال الدول الأعضاء في المنظمة في هذا الصدد؛ و</w:t>
      </w:r>
      <w:r w:rsidR="00BB2C9E">
        <w:rPr>
          <w:rFonts w:ascii="Sakkal Majalla" w:hAnsi="Sakkal Majalla" w:cs="Sakkal Majalla" w:hint="cs"/>
          <w:sz w:val="26"/>
          <w:szCs w:val="26"/>
          <w:rtl/>
        </w:rPr>
        <w:t xml:space="preserve">هي </w:t>
      </w:r>
      <w:r w:rsidRPr="008F3DDE">
        <w:rPr>
          <w:rFonts w:ascii="Sakkal Majalla" w:hAnsi="Sakkal Majalla" w:cs="Sakkal Majalla"/>
          <w:sz w:val="26"/>
          <w:szCs w:val="26"/>
          <w:rtl/>
        </w:rPr>
        <w:t>تهدف إلى بدء مشروع سياسة وبرنامج عمل منظمة التعاون الإسلامي الذي سينظر فيه المؤتمر القادم للمنظمة بشأن الشؤون/ الاجتماعية/ التنمية الذي سيعقد في تركيا في عام 2019.</w:t>
      </w:r>
    </w:p>
    <w:p w:rsidR="00A5461B" w:rsidRPr="008F3DDE" w:rsidRDefault="00B84758" w:rsidP="001274E6">
      <w:pPr>
        <w:pStyle w:val="ListParagraph"/>
        <w:numPr>
          <w:ilvl w:val="0"/>
          <w:numId w:val="27"/>
        </w:numPr>
        <w:bidi/>
        <w:spacing w:before="240" w:after="0" w:line="240" w:lineRule="auto"/>
        <w:contextualSpacing w:val="0"/>
        <w:jc w:val="both"/>
        <w:rPr>
          <w:rFonts w:ascii="Sakkal Majalla" w:hAnsi="Sakkal Majalla" w:cs="Sakkal Majalla"/>
          <w:sz w:val="26"/>
          <w:szCs w:val="26"/>
          <w:rtl/>
        </w:rPr>
      </w:pPr>
      <w:r w:rsidRPr="008F3DDE">
        <w:rPr>
          <w:rFonts w:ascii="Sakkal Majalla" w:hAnsi="Sakkal Majalla" w:cs="Sakkal Majalla"/>
          <w:sz w:val="26"/>
          <w:szCs w:val="26"/>
          <w:rtl/>
        </w:rPr>
        <w:t xml:space="preserve">تسهيل التواصل بين المشاركين، لا سيما من أجل التعاون وتبادل الخبرات في المستقبل. </w:t>
      </w:r>
    </w:p>
    <w:p w:rsidR="007E1403" w:rsidRPr="008F3DDE" w:rsidRDefault="007E1403" w:rsidP="001274E6">
      <w:pPr>
        <w:pStyle w:val="Heading1"/>
        <w:bidi/>
        <w:spacing w:before="240" w:after="0" w:line="240" w:lineRule="auto"/>
        <w:rPr>
          <w:rFonts w:ascii="Sakkal Majalla" w:hAnsi="Sakkal Majalla" w:cs="Sakkal Majalla"/>
          <w:sz w:val="36"/>
          <w:szCs w:val="36"/>
          <w:rtl/>
        </w:rPr>
      </w:pPr>
      <w:bookmarkStart w:id="2" w:name="_Toc508099674"/>
      <w:r w:rsidRPr="008F3DDE">
        <w:rPr>
          <w:rFonts w:ascii="Sakkal Majalla" w:hAnsi="Sakkal Majalla" w:cs="Sakkal Majalla"/>
          <w:sz w:val="36"/>
          <w:szCs w:val="36"/>
          <w:rtl/>
        </w:rPr>
        <w:t>المنهجية</w:t>
      </w:r>
      <w:bookmarkEnd w:id="2"/>
    </w:p>
    <w:p w:rsidR="00B84758" w:rsidRPr="008F3DDE" w:rsidRDefault="00B84758" w:rsidP="001274E6">
      <w:pPr>
        <w:bidi/>
        <w:spacing w:before="240" w:after="0" w:line="240" w:lineRule="auto"/>
        <w:jc w:val="both"/>
        <w:rPr>
          <w:rFonts w:ascii="Sakkal Majalla" w:hAnsi="Sakkal Majalla" w:cs="Sakkal Majalla"/>
          <w:sz w:val="26"/>
          <w:szCs w:val="26"/>
          <w:rtl/>
        </w:rPr>
      </w:pPr>
      <w:r w:rsidRPr="008F3DDE">
        <w:rPr>
          <w:rFonts w:ascii="Sakkal Majalla" w:hAnsi="Sakkal Majalla" w:cs="Sakkal Majalla"/>
          <w:sz w:val="26"/>
          <w:szCs w:val="26"/>
          <w:rtl/>
        </w:rPr>
        <w:t xml:space="preserve">سيتم تنظيم ورشة العمل على مدى يومين. بالإضافة إلى الجلسة الافتتاحية في اليوم الأول والجلسة الختامية في اليوم الثاني، ستتظمن ورشة العمل خمس جلسات عمل (كما هو مبين في مشروع البرنامج في المرفق </w:t>
      </w:r>
      <w:r w:rsidRPr="008F3DDE">
        <w:rPr>
          <w:rFonts w:ascii="Sakkal Majalla" w:hAnsi="Sakkal Majalla" w:cs="Sakkal Majalla"/>
          <w:sz w:val="26"/>
          <w:szCs w:val="26"/>
        </w:rPr>
        <w:t>I</w:t>
      </w:r>
      <w:r w:rsidRPr="008F3DDE">
        <w:rPr>
          <w:rFonts w:ascii="Sakkal Majalla" w:hAnsi="Sakkal Majalla" w:cs="Sakkal Majalla"/>
          <w:sz w:val="26"/>
          <w:szCs w:val="26"/>
          <w:rtl/>
        </w:rPr>
        <w:t xml:space="preserve">). وخلال جلسات العمل هذه والعروض والمناقشات سيتم التطرق إلى المواضيع الفرعية التالية: </w:t>
      </w:r>
    </w:p>
    <w:p w:rsidR="00B84758" w:rsidRPr="008F3DDE" w:rsidRDefault="00AA58DD" w:rsidP="001274E6">
      <w:pPr>
        <w:pStyle w:val="ListParagraph"/>
        <w:numPr>
          <w:ilvl w:val="5"/>
          <w:numId w:val="29"/>
        </w:numPr>
        <w:bidi/>
        <w:spacing w:before="240" w:after="0" w:line="240" w:lineRule="auto"/>
        <w:ind w:left="851"/>
        <w:contextualSpacing w:val="0"/>
        <w:jc w:val="both"/>
        <w:rPr>
          <w:rFonts w:ascii="Sakkal Majalla" w:hAnsi="Sakkal Majalla" w:cs="Sakkal Majalla"/>
          <w:sz w:val="26"/>
          <w:szCs w:val="26"/>
          <w:rtl/>
        </w:rPr>
      </w:pPr>
      <w:r w:rsidRPr="008F3DDE">
        <w:rPr>
          <w:rFonts w:ascii="Sakkal Majalla" w:hAnsi="Sakkal Majalla" w:cs="Sakkal Majalla"/>
          <w:sz w:val="26"/>
          <w:szCs w:val="26"/>
          <w:rtl/>
        </w:rPr>
        <w:t>وضع المسنين في الدول الأعضاء في منظمة التعاون الإسلامي؛</w:t>
      </w:r>
    </w:p>
    <w:p w:rsidR="00B84758" w:rsidRPr="008F3DDE" w:rsidRDefault="00AA58DD" w:rsidP="001274E6">
      <w:pPr>
        <w:pStyle w:val="ListParagraph"/>
        <w:numPr>
          <w:ilvl w:val="5"/>
          <w:numId w:val="29"/>
        </w:numPr>
        <w:bidi/>
        <w:spacing w:before="240" w:after="0" w:line="240" w:lineRule="auto"/>
        <w:ind w:left="851"/>
        <w:contextualSpacing w:val="0"/>
        <w:jc w:val="both"/>
        <w:rPr>
          <w:rFonts w:ascii="Sakkal Majalla" w:hAnsi="Sakkal Majalla" w:cs="Sakkal Majalla"/>
          <w:sz w:val="26"/>
          <w:szCs w:val="26"/>
          <w:rtl/>
        </w:rPr>
      </w:pPr>
      <w:r w:rsidRPr="008F3DDE">
        <w:rPr>
          <w:rFonts w:ascii="Sakkal Majalla" w:hAnsi="Sakkal Majalla" w:cs="Sakkal Majalla"/>
          <w:sz w:val="26"/>
          <w:szCs w:val="26"/>
          <w:rtl/>
        </w:rPr>
        <w:t>وجهات نظر المنظمات الدولية والإقليمية بشأن التصدي للتحديات التي يواجهها المسنون؛</w:t>
      </w:r>
    </w:p>
    <w:p w:rsidR="00B84758" w:rsidRPr="008F3DDE" w:rsidRDefault="00AA58DD" w:rsidP="001274E6">
      <w:pPr>
        <w:pStyle w:val="ListParagraph"/>
        <w:numPr>
          <w:ilvl w:val="5"/>
          <w:numId w:val="29"/>
        </w:numPr>
        <w:bidi/>
        <w:spacing w:before="240" w:after="0" w:line="240" w:lineRule="auto"/>
        <w:ind w:left="851"/>
        <w:contextualSpacing w:val="0"/>
        <w:jc w:val="both"/>
        <w:rPr>
          <w:rFonts w:ascii="Sakkal Majalla" w:hAnsi="Sakkal Majalla" w:cs="Sakkal Majalla"/>
          <w:sz w:val="26"/>
          <w:szCs w:val="26"/>
          <w:rtl/>
        </w:rPr>
      </w:pPr>
      <w:r w:rsidRPr="008F3DDE">
        <w:rPr>
          <w:rFonts w:ascii="Sakkal Majalla" w:hAnsi="Sakkal Majalla" w:cs="Sakkal Majalla"/>
          <w:sz w:val="26"/>
          <w:szCs w:val="26"/>
          <w:rtl/>
        </w:rPr>
        <w:t>الممارسات الوطنية للدول الأعضاء في منظمة التعاون الإسلامي بشأن التصدي للتحديات التي يواجهها المسنون؛</w:t>
      </w:r>
    </w:p>
    <w:p w:rsidR="00BB2C9E" w:rsidRDefault="00272FB1" w:rsidP="00BB2C9E">
      <w:pPr>
        <w:pStyle w:val="ListParagraph"/>
        <w:numPr>
          <w:ilvl w:val="5"/>
          <w:numId w:val="29"/>
        </w:numPr>
        <w:bidi/>
        <w:spacing w:before="240" w:after="0" w:line="240" w:lineRule="auto"/>
        <w:ind w:left="851"/>
        <w:contextualSpacing w:val="0"/>
        <w:jc w:val="both"/>
        <w:rPr>
          <w:rFonts w:ascii="Sakkal Majalla" w:hAnsi="Sakkal Majalla" w:cs="Sakkal Majalla" w:hint="cs"/>
          <w:sz w:val="26"/>
          <w:szCs w:val="26"/>
        </w:rPr>
      </w:pPr>
      <w:r w:rsidRPr="008F3DDE">
        <w:rPr>
          <w:rFonts w:ascii="Sakkal Majalla" w:hAnsi="Sakkal Majalla" w:cs="Sakkal Majalla"/>
          <w:sz w:val="26"/>
          <w:szCs w:val="26"/>
          <w:rtl/>
        </w:rPr>
        <w:t>خبرة وتجارب مؤسسات منظمة التعاون الإسلامي فيما يتعلق بالدراسات والأبحاث حول هذا الموضوع؛</w:t>
      </w:r>
    </w:p>
    <w:p w:rsidR="00B84758" w:rsidRPr="00BB2C9E" w:rsidRDefault="00BB2C9E" w:rsidP="00BB2C9E">
      <w:pPr>
        <w:pStyle w:val="ListParagraph"/>
        <w:numPr>
          <w:ilvl w:val="5"/>
          <w:numId w:val="29"/>
        </w:numPr>
        <w:bidi/>
        <w:spacing w:before="240" w:after="0" w:line="240" w:lineRule="auto"/>
        <w:ind w:left="851"/>
        <w:contextualSpacing w:val="0"/>
        <w:jc w:val="both"/>
        <w:rPr>
          <w:rFonts w:ascii="Sakkal Majalla" w:hAnsi="Sakkal Majalla" w:cs="Sakkal Majalla"/>
          <w:sz w:val="26"/>
          <w:szCs w:val="26"/>
          <w:rtl/>
        </w:rPr>
      </w:pPr>
      <w:r w:rsidRPr="00BB2C9E">
        <w:rPr>
          <w:rFonts w:ascii="Sakkal Majalla" w:hAnsi="Sakkal Majalla" w:cs="Sakkal Majalla" w:hint="cs"/>
          <w:sz w:val="26"/>
          <w:szCs w:val="26"/>
          <w:rtl/>
        </w:rPr>
        <w:t>توصيات</w:t>
      </w:r>
      <w:r w:rsidRPr="00BB2C9E">
        <w:rPr>
          <w:rFonts w:ascii="Sakkal Majalla" w:hAnsi="Sakkal Majalla" w:cs="Sakkal Majalla"/>
          <w:sz w:val="26"/>
          <w:szCs w:val="26"/>
          <w:rtl/>
        </w:rPr>
        <w:t xml:space="preserve"> </w:t>
      </w:r>
      <w:r w:rsidRPr="00BB2C9E">
        <w:rPr>
          <w:rFonts w:ascii="Sakkal Majalla" w:hAnsi="Sakkal Majalla" w:cs="Sakkal Majalla" w:hint="cs"/>
          <w:sz w:val="26"/>
          <w:szCs w:val="26"/>
          <w:rtl/>
        </w:rPr>
        <w:t>بشأن</w:t>
      </w:r>
      <w:r w:rsidRPr="00BB2C9E">
        <w:rPr>
          <w:rFonts w:ascii="Sakkal Majalla" w:hAnsi="Sakkal Majalla" w:cs="Sakkal Majalla"/>
          <w:sz w:val="26"/>
          <w:szCs w:val="26"/>
          <w:rtl/>
        </w:rPr>
        <w:t xml:space="preserve"> </w:t>
      </w:r>
      <w:r w:rsidRPr="00BB2C9E">
        <w:rPr>
          <w:rFonts w:ascii="Sakkal Majalla" w:hAnsi="Sakkal Majalla" w:cs="Sakkal Majalla" w:hint="cs"/>
          <w:sz w:val="26"/>
          <w:szCs w:val="26"/>
          <w:rtl/>
        </w:rPr>
        <w:t>التدابير</w:t>
      </w:r>
      <w:r w:rsidRPr="00BB2C9E">
        <w:rPr>
          <w:rFonts w:ascii="Sakkal Majalla" w:hAnsi="Sakkal Majalla" w:cs="Sakkal Majalla"/>
          <w:sz w:val="26"/>
          <w:szCs w:val="26"/>
          <w:rtl/>
        </w:rPr>
        <w:t xml:space="preserve"> </w:t>
      </w:r>
      <w:r w:rsidRPr="00BB2C9E">
        <w:rPr>
          <w:rFonts w:ascii="Sakkal Majalla" w:hAnsi="Sakkal Majalla" w:cs="Sakkal Majalla" w:hint="cs"/>
          <w:sz w:val="26"/>
          <w:szCs w:val="26"/>
          <w:rtl/>
        </w:rPr>
        <w:t>التي</w:t>
      </w:r>
      <w:r w:rsidRPr="00BB2C9E">
        <w:rPr>
          <w:rFonts w:ascii="Sakkal Majalla" w:hAnsi="Sakkal Majalla" w:cs="Sakkal Majalla"/>
          <w:sz w:val="26"/>
          <w:szCs w:val="26"/>
          <w:rtl/>
        </w:rPr>
        <w:t xml:space="preserve"> </w:t>
      </w:r>
      <w:r w:rsidRPr="00BB2C9E">
        <w:rPr>
          <w:rFonts w:ascii="Sakkal Majalla" w:hAnsi="Sakkal Majalla" w:cs="Sakkal Majalla" w:hint="cs"/>
          <w:sz w:val="26"/>
          <w:szCs w:val="26"/>
          <w:rtl/>
        </w:rPr>
        <w:t>يمكن</w:t>
      </w:r>
      <w:r w:rsidRPr="00BB2C9E">
        <w:rPr>
          <w:rFonts w:ascii="Sakkal Majalla" w:hAnsi="Sakkal Majalla" w:cs="Sakkal Majalla"/>
          <w:sz w:val="26"/>
          <w:szCs w:val="26"/>
          <w:rtl/>
        </w:rPr>
        <w:t xml:space="preserve"> </w:t>
      </w:r>
      <w:r w:rsidRPr="00BB2C9E">
        <w:rPr>
          <w:rFonts w:ascii="Sakkal Majalla" w:hAnsi="Sakkal Majalla" w:cs="Sakkal Majalla" w:hint="cs"/>
          <w:sz w:val="26"/>
          <w:szCs w:val="26"/>
          <w:rtl/>
        </w:rPr>
        <w:t>اتخاذها</w:t>
      </w:r>
      <w:r w:rsidRPr="00BB2C9E">
        <w:rPr>
          <w:rFonts w:ascii="Sakkal Majalla" w:hAnsi="Sakkal Majalla" w:cs="Sakkal Majalla"/>
          <w:sz w:val="26"/>
          <w:szCs w:val="26"/>
          <w:rtl/>
        </w:rPr>
        <w:t xml:space="preserve"> </w:t>
      </w:r>
      <w:r w:rsidRPr="00BB2C9E">
        <w:rPr>
          <w:rFonts w:ascii="Sakkal Majalla" w:hAnsi="Sakkal Majalla" w:cs="Sakkal Majalla" w:hint="cs"/>
          <w:sz w:val="26"/>
          <w:szCs w:val="26"/>
          <w:rtl/>
        </w:rPr>
        <w:t>لتحسين</w:t>
      </w:r>
      <w:r w:rsidRPr="00BB2C9E">
        <w:rPr>
          <w:rFonts w:ascii="Sakkal Majalla" w:hAnsi="Sakkal Majalla" w:cs="Sakkal Majalla"/>
          <w:sz w:val="26"/>
          <w:szCs w:val="26"/>
          <w:rtl/>
        </w:rPr>
        <w:t xml:space="preserve"> </w:t>
      </w:r>
      <w:r w:rsidRPr="00BB2C9E">
        <w:rPr>
          <w:rFonts w:ascii="Sakkal Majalla" w:hAnsi="Sakkal Majalla" w:cs="Sakkal Majalla" w:hint="cs"/>
          <w:sz w:val="26"/>
          <w:szCs w:val="26"/>
          <w:rtl/>
        </w:rPr>
        <w:t>وضع</w:t>
      </w:r>
      <w:r w:rsidRPr="00BB2C9E">
        <w:rPr>
          <w:rFonts w:ascii="Sakkal Majalla" w:hAnsi="Sakkal Majalla" w:cs="Sakkal Majalla"/>
          <w:sz w:val="26"/>
          <w:szCs w:val="26"/>
          <w:rtl/>
        </w:rPr>
        <w:t xml:space="preserve"> </w:t>
      </w:r>
      <w:r w:rsidRPr="00BB2C9E">
        <w:rPr>
          <w:rFonts w:ascii="Sakkal Majalla" w:hAnsi="Sakkal Majalla" w:cs="Sakkal Majalla" w:hint="cs"/>
          <w:sz w:val="26"/>
          <w:szCs w:val="26"/>
          <w:rtl/>
        </w:rPr>
        <w:t>المسنين</w:t>
      </w:r>
      <w:r w:rsidR="00AA58DD" w:rsidRPr="00BB2C9E">
        <w:rPr>
          <w:rFonts w:ascii="Sakkal Majalla" w:hAnsi="Sakkal Majalla" w:cs="Sakkal Majalla"/>
          <w:sz w:val="26"/>
          <w:szCs w:val="26"/>
          <w:rtl/>
        </w:rPr>
        <w:t>.</w:t>
      </w:r>
    </w:p>
    <w:p w:rsidR="006E27FE" w:rsidRPr="008F3DDE" w:rsidRDefault="006E27FE" w:rsidP="001274E6">
      <w:pPr>
        <w:pStyle w:val="Heading1"/>
        <w:bidi/>
        <w:spacing w:before="240" w:after="0" w:line="240" w:lineRule="auto"/>
        <w:rPr>
          <w:rFonts w:ascii="Sakkal Majalla" w:hAnsi="Sakkal Majalla" w:cs="Sakkal Majalla"/>
          <w:sz w:val="36"/>
          <w:szCs w:val="36"/>
          <w:rtl/>
        </w:rPr>
      </w:pPr>
      <w:bookmarkStart w:id="3" w:name="_Toc508099675"/>
      <w:r w:rsidRPr="008F3DDE">
        <w:rPr>
          <w:rFonts w:ascii="Sakkal Majalla" w:hAnsi="Sakkal Majalla" w:cs="Sakkal Majalla"/>
          <w:sz w:val="36"/>
          <w:szCs w:val="36"/>
          <w:rtl/>
        </w:rPr>
        <w:t>المشاركون في ورشة عمل</w:t>
      </w:r>
      <w:bookmarkEnd w:id="3"/>
    </w:p>
    <w:p w:rsidR="00B84758" w:rsidRPr="008F3DDE" w:rsidRDefault="00B84758" w:rsidP="001274E6">
      <w:pPr>
        <w:bidi/>
        <w:spacing w:before="240" w:after="0" w:line="240" w:lineRule="auto"/>
        <w:jc w:val="both"/>
        <w:rPr>
          <w:rFonts w:ascii="Sakkal Majalla" w:hAnsi="Sakkal Majalla" w:cs="Sakkal Majalla"/>
          <w:sz w:val="26"/>
          <w:szCs w:val="26"/>
          <w:rtl/>
        </w:rPr>
      </w:pPr>
      <w:r w:rsidRPr="008F3DDE">
        <w:rPr>
          <w:rFonts w:ascii="Sakkal Majalla" w:hAnsi="Sakkal Majalla" w:cs="Sakkal Majalla"/>
          <w:sz w:val="26"/>
          <w:szCs w:val="26"/>
          <w:rtl/>
        </w:rPr>
        <w:t>سيكون من بين المشاركين ممثلين من مستو</w:t>
      </w:r>
      <w:r w:rsidR="000B4363">
        <w:rPr>
          <w:rFonts w:ascii="Sakkal Majalla" w:hAnsi="Sakkal Majalla" w:cs="Sakkal Majalla" w:hint="cs"/>
          <w:sz w:val="26"/>
          <w:szCs w:val="26"/>
          <w:rtl/>
        </w:rPr>
        <w:t>ى</w:t>
      </w:r>
      <w:r w:rsidRPr="008F3DDE">
        <w:rPr>
          <w:rFonts w:ascii="Sakkal Majalla" w:hAnsi="Sakkal Majalla" w:cs="Sakkal Majalla"/>
          <w:sz w:val="26"/>
          <w:szCs w:val="26"/>
          <w:rtl/>
        </w:rPr>
        <w:t xml:space="preserve"> الخبراء الكبار من الهيئات التالية: </w:t>
      </w:r>
    </w:p>
    <w:p w:rsidR="00B84758" w:rsidRPr="008F3DDE" w:rsidRDefault="00B84758" w:rsidP="001274E6">
      <w:pPr>
        <w:pStyle w:val="ListParagraph"/>
        <w:numPr>
          <w:ilvl w:val="0"/>
          <w:numId w:val="26"/>
        </w:numPr>
        <w:bidi/>
        <w:spacing w:before="240" w:after="0" w:line="240" w:lineRule="auto"/>
        <w:contextualSpacing w:val="0"/>
        <w:jc w:val="both"/>
        <w:rPr>
          <w:rFonts w:ascii="Sakkal Majalla" w:hAnsi="Sakkal Majalla" w:cs="Sakkal Majalla"/>
          <w:sz w:val="26"/>
          <w:szCs w:val="26"/>
          <w:rtl/>
        </w:rPr>
      </w:pPr>
      <w:r w:rsidRPr="008F3DDE">
        <w:rPr>
          <w:rFonts w:ascii="Sakkal Majalla" w:hAnsi="Sakkal Majalla" w:cs="Sakkal Majalla"/>
          <w:sz w:val="26"/>
          <w:szCs w:val="26"/>
          <w:rtl/>
        </w:rPr>
        <w:t>الوزارات ذات الصلة و / أو مجالس الدولة، مثل وزارات الأسرة، والشؤون الاجتماعية في الدول الأعضاء في منظمة التعاون الإسلامي.</w:t>
      </w:r>
    </w:p>
    <w:p w:rsidR="00B84758" w:rsidRPr="008F3DDE" w:rsidRDefault="00B84758" w:rsidP="001274E6">
      <w:pPr>
        <w:pStyle w:val="ListParagraph"/>
        <w:numPr>
          <w:ilvl w:val="0"/>
          <w:numId w:val="26"/>
        </w:numPr>
        <w:bidi/>
        <w:spacing w:before="240" w:after="0" w:line="240" w:lineRule="auto"/>
        <w:contextualSpacing w:val="0"/>
        <w:jc w:val="both"/>
        <w:rPr>
          <w:rFonts w:ascii="Sakkal Majalla" w:hAnsi="Sakkal Majalla" w:cs="Sakkal Majalla"/>
          <w:sz w:val="26"/>
          <w:szCs w:val="26"/>
          <w:rtl/>
        </w:rPr>
      </w:pPr>
      <w:r w:rsidRPr="008F3DDE">
        <w:rPr>
          <w:rFonts w:ascii="Sakkal Majalla" w:hAnsi="Sakkal Majalla" w:cs="Sakkal Majalla"/>
          <w:sz w:val="26"/>
          <w:szCs w:val="26"/>
          <w:rtl/>
        </w:rPr>
        <w:t>مؤسسات منظمة التعاون الإسلامي ذات الصلة: الأمانة العامة لمنظمة التعاون الإسلامي، سيسرك، الهيئة الدائمة المستقلة لحقوق الإنسان، البنك الإسلامي للتنمية، الإيسيسكو، منتدى الشباب الإسلامي للحوار والتعاون، الغرفة الإسلامية للتجارة والصناعة والزراعة، الجمعية العامة للاتحاد الرياضي للتضامن الإسلامي، الاتحاد الدولي لجمعيات علوم الأحياء المجهرية، مجمع الفقه الإسلامي الدولي.</w:t>
      </w:r>
    </w:p>
    <w:p w:rsidR="00B84758" w:rsidRPr="008F3DDE" w:rsidRDefault="00B84758" w:rsidP="001274E6">
      <w:pPr>
        <w:pStyle w:val="ListParagraph"/>
        <w:numPr>
          <w:ilvl w:val="0"/>
          <w:numId w:val="26"/>
        </w:numPr>
        <w:bidi/>
        <w:spacing w:before="240" w:after="0" w:line="240" w:lineRule="auto"/>
        <w:contextualSpacing w:val="0"/>
        <w:jc w:val="both"/>
        <w:rPr>
          <w:rFonts w:ascii="Sakkal Majalla" w:hAnsi="Sakkal Majalla" w:cs="Sakkal Majalla"/>
          <w:sz w:val="26"/>
          <w:szCs w:val="26"/>
          <w:rtl/>
        </w:rPr>
      </w:pPr>
      <w:r w:rsidRPr="008F3DDE">
        <w:rPr>
          <w:rFonts w:ascii="Sakkal Majalla" w:hAnsi="Sakkal Majalla" w:cs="Sakkal Majalla"/>
          <w:sz w:val="26"/>
          <w:szCs w:val="26"/>
          <w:rtl/>
        </w:rPr>
        <w:t>المؤسسات الإقليمية والدولية ذات الصلة، مثل الأمم المتحدة، والاتحاد الأفريقي، ومنظمة الصحة .</w:t>
      </w:r>
    </w:p>
    <w:p w:rsidR="00257B24" w:rsidRPr="000B4363" w:rsidRDefault="00257B24" w:rsidP="001274E6">
      <w:pPr>
        <w:pStyle w:val="Heading1"/>
        <w:bidi/>
        <w:spacing w:before="240" w:after="0" w:line="240" w:lineRule="auto"/>
        <w:rPr>
          <w:rFonts w:ascii="Sakkal Majalla" w:hAnsi="Sakkal Majalla" w:cs="Sakkal Majalla"/>
          <w:sz w:val="36"/>
          <w:szCs w:val="36"/>
          <w:rtl/>
        </w:rPr>
      </w:pPr>
      <w:bookmarkStart w:id="4" w:name="_Toc508099676"/>
      <w:r w:rsidRPr="000B4363">
        <w:rPr>
          <w:rFonts w:ascii="Sakkal Majalla" w:hAnsi="Sakkal Majalla" w:cs="Sakkal Majalla"/>
          <w:sz w:val="36"/>
          <w:szCs w:val="36"/>
          <w:rtl/>
        </w:rPr>
        <w:lastRenderedPageBreak/>
        <w:t>الوقت والمكان</w:t>
      </w:r>
      <w:bookmarkEnd w:id="4"/>
      <w:r w:rsidRPr="000B4363">
        <w:rPr>
          <w:rFonts w:ascii="Sakkal Majalla" w:hAnsi="Sakkal Majalla" w:cs="Sakkal Majalla"/>
          <w:sz w:val="36"/>
          <w:szCs w:val="36"/>
          <w:rtl/>
        </w:rPr>
        <w:t xml:space="preserve"> </w:t>
      </w:r>
    </w:p>
    <w:p w:rsidR="00257B24" w:rsidRPr="008F3DDE" w:rsidRDefault="00257B24" w:rsidP="001274E6">
      <w:pPr>
        <w:bidi/>
        <w:spacing w:before="240" w:after="0" w:line="240" w:lineRule="auto"/>
        <w:jc w:val="both"/>
        <w:rPr>
          <w:rFonts w:ascii="Sakkal Majalla" w:eastAsia="Arial Unicode MS" w:hAnsi="Sakkal Majalla" w:cs="Sakkal Majalla"/>
          <w:sz w:val="26"/>
          <w:szCs w:val="26"/>
          <w:rtl/>
        </w:rPr>
      </w:pPr>
      <w:r w:rsidRPr="008F3DDE">
        <w:rPr>
          <w:rFonts w:ascii="Sakkal Majalla" w:hAnsi="Sakkal Majalla" w:cs="Sakkal Majalla"/>
          <w:sz w:val="26"/>
          <w:szCs w:val="26"/>
          <w:rtl/>
        </w:rPr>
        <w:t>ست</w:t>
      </w:r>
      <w:r w:rsidR="000B4363">
        <w:rPr>
          <w:rFonts w:ascii="Sakkal Majalla" w:hAnsi="Sakkal Majalla" w:cs="Sakkal Majalla" w:hint="cs"/>
          <w:sz w:val="26"/>
          <w:szCs w:val="26"/>
          <w:rtl/>
        </w:rPr>
        <w:t>ُجرى</w:t>
      </w:r>
      <w:r w:rsidRPr="008F3DDE">
        <w:rPr>
          <w:rFonts w:ascii="Sakkal Majalla" w:hAnsi="Sakkal Majalla" w:cs="Sakkal Majalla"/>
          <w:sz w:val="26"/>
          <w:szCs w:val="26"/>
          <w:rtl/>
        </w:rPr>
        <w:t xml:space="preserve"> ورشة العمل في مقر الأمانة العامة لمنظمة التعاون الإسلامي في جدة وسوف تعقد على مدى يومين في فترة 03-04 أبريل 2018 </w:t>
      </w:r>
    </w:p>
    <w:p w:rsidR="00257B24" w:rsidRPr="000B4363" w:rsidRDefault="00257B24" w:rsidP="001274E6">
      <w:pPr>
        <w:pStyle w:val="Heading1"/>
        <w:bidi/>
        <w:spacing w:before="240" w:after="0" w:line="240" w:lineRule="auto"/>
        <w:rPr>
          <w:rFonts w:ascii="Sakkal Majalla" w:hAnsi="Sakkal Majalla" w:cs="Sakkal Majalla"/>
          <w:sz w:val="36"/>
          <w:szCs w:val="36"/>
          <w:rtl/>
        </w:rPr>
      </w:pPr>
      <w:bookmarkStart w:id="5" w:name="_Toc508099677"/>
      <w:r w:rsidRPr="000B4363">
        <w:rPr>
          <w:rFonts w:ascii="Sakkal Majalla" w:hAnsi="Sakkal Majalla" w:cs="Sakkal Majalla"/>
          <w:sz w:val="36"/>
          <w:szCs w:val="36"/>
          <w:rtl/>
        </w:rPr>
        <w:t>اللغة</w:t>
      </w:r>
      <w:bookmarkEnd w:id="5"/>
      <w:r w:rsidRPr="000B4363">
        <w:rPr>
          <w:rFonts w:ascii="Sakkal Majalla" w:hAnsi="Sakkal Majalla" w:cs="Sakkal Majalla"/>
          <w:sz w:val="36"/>
          <w:szCs w:val="36"/>
          <w:rtl/>
        </w:rPr>
        <w:t xml:space="preserve"> </w:t>
      </w:r>
    </w:p>
    <w:p w:rsidR="00257B24" w:rsidRPr="008F3DDE" w:rsidRDefault="00257B24" w:rsidP="001274E6">
      <w:pPr>
        <w:bidi/>
        <w:spacing w:before="240" w:after="0" w:line="240" w:lineRule="auto"/>
        <w:jc w:val="both"/>
        <w:rPr>
          <w:rFonts w:ascii="Sakkal Majalla" w:eastAsia="Arial Unicode MS" w:hAnsi="Sakkal Majalla" w:cs="Sakkal Majalla"/>
          <w:sz w:val="26"/>
          <w:szCs w:val="26"/>
          <w:rtl/>
        </w:rPr>
      </w:pPr>
      <w:r w:rsidRPr="008F3DDE">
        <w:rPr>
          <w:rFonts w:ascii="Sakkal Majalla" w:hAnsi="Sakkal Majalla" w:cs="Sakkal Majalla"/>
          <w:sz w:val="26"/>
          <w:szCs w:val="26"/>
          <w:rtl/>
        </w:rPr>
        <w:t xml:space="preserve">ستجرى الورشة باللغات الرسمية الثلاث لمنظمة التعاون الإسلامي (العربية والإنجليزية والفرنسية). وسيتم توفير الترجمة الفورية. </w:t>
      </w:r>
    </w:p>
    <w:p w:rsidR="00257B24" w:rsidRPr="000B4363" w:rsidRDefault="00257B24" w:rsidP="001274E6">
      <w:pPr>
        <w:pStyle w:val="Heading1"/>
        <w:bidi/>
        <w:spacing w:before="240" w:after="0" w:line="240" w:lineRule="auto"/>
        <w:rPr>
          <w:rFonts w:ascii="Sakkal Majalla" w:hAnsi="Sakkal Majalla" w:cs="Sakkal Majalla"/>
          <w:sz w:val="36"/>
          <w:szCs w:val="36"/>
          <w:rtl/>
        </w:rPr>
      </w:pPr>
      <w:bookmarkStart w:id="6" w:name="_Toc508099678"/>
      <w:r w:rsidRPr="000B4363">
        <w:rPr>
          <w:rFonts w:ascii="Sakkal Majalla" w:hAnsi="Sakkal Majalla" w:cs="Sakkal Majalla"/>
          <w:sz w:val="36"/>
          <w:szCs w:val="36"/>
          <w:rtl/>
        </w:rPr>
        <w:t>النتائج المتوقعة من ورشة العمل</w:t>
      </w:r>
      <w:bookmarkEnd w:id="6"/>
    </w:p>
    <w:p w:rsidR="00B15C64" w:rsidRPr="008F3DDE" w:rsidRDefault="00675809" w:rsidP="001274E6">
      <w:pPr>
        <w:bidi/>
        <w:spacing w:before="240" w:after="0" w:line="240" w:lineRule="auto"/>
        <w:jc w:val="both"/>
        <w:rPr>
          <w:rFonts w:ascii="Sakkal Majalla" w:hAnsi="Sakkal Majalla" w:cs="Sakkal Majalla"/>
          <w:sz w:val="26"/>
          <w:szCs w:val="26"/>
          <w:rtl/>
        </w:rPr>
      </w:pPr>
      <w:r w:rsidRPr="008F3DDE">
        <w:rPr>
          <w:rFonts w:ascii="Sakkal Majalla" w:hAnsi="Sakkal Majalla" w:cs="Sakkal Majalla"/>
          <w:sz w:val="26"/>
          <w:szCs w:val="26"/>
          <w:rtl/>
        </w:rPr>
        <w:t xml:space="preserve">ستكون النتائج المتوقعة من ورشة العمل كما يلي: </w:t>
      </w:r>
    </w:p>
    <w:p w:rsidR="00B15C64" w:rsidRPr="008F3DDE" w:rsidRDefault="00B15C64" w:rsidP="001274E6">
      <w:pPr>
        <w:pStyle w:val="ListParagraph"/>
        <w:numPr>
          <w:ilvl w:val="5"/>
          <w:numId w:val="28"/>
        </w:numPr>
        <w:bidi/>
        <w:spacing w:before="240" w:after="0" w:line="240" w:lineRule="auto"/>
        <w:ind w:left="851"/>
        <w:contextualSpacing w:val="0"/>
        <w:jc w:val="both"/>
        <w:rPr>
          <w:rFonts w:ascii="Sakkal Majalla" w:hAnsi="Sakkal Majalla" w:cs="Sakkal Majalla"/>
          <w:sz w:val="26"/>
          <w:szCs w:val="26"/>
          <w:rtl/>
        </w:rPr>
      </w:pPr>
      <w:r w:rsidRPr="008F3DDE">
        <w:rPr>
          <w:rFonts w:ascii="Sakkal Majalla" w:hAnsi="Sakkal Majalla" w:cs="Sakkal Majalla"/>
          <w:sz w:val="26"/>
          <w:szCs w:val="26"/>
          <w:rtl/>
        </w:rPr>
        <w:t xml:space="preserve">تحديد ومعالجة التحديات والعقبات والقيود الرئيسية التي تواجه رفاه المسنين في الدول الأعضاء؛ </w:t>
      </w:r>
    </w:p>
    <w:p w:rsidR="00976C63" w:rsidRPr="008F3DDE" w:rsidRDefault="00B15C64" w:rsidP="001274E6">
      <w:pPr>
        <w:pStyle w:val="ListParagraph"/>
        <w:numPr>
          <w:ilvl w:val="5"/>
          <w:numId w:val="28"/>
        </w:numPr>
        <w:bidi/>
        <w:spacing w:before="240" w:after="0" w:line="240" w:lineRule="auto"/>
        <w:ind w:left="851"/>
        <w:contextualSpacing w:val="0"/>
        <w:jc w:val="both"/>
        <w:rPr>
          <w:rFonts w:ascii="Sakkal Majalla" w:hAnsi="Sakkal Majalla" w:cs="Sakkal Majalla"/>
          <w:sz w:val="26"/>
          <w:szCs w:val="26"/>
          <w:rtl/>
        </w:rPr>
      </w:pPr>
      <w:r w:rsidRPr="008F3DDE">
        <w:rPr>
          <w:rFonts w:ascii="Sakkal Majalla" w:hAnsi="Sakkal Majalla" w:cs="Sakkal Majalla"/>
          <w:sz w:val="26"/>
          <w:szCs w:val="26"/>
          <w:rtl/>
        </w:rPr>
        <w:t>تحديد وتوصية سياسات/ إجراءات وتدابير مشتركة ملموسة على المستوى الوطني ومستوى التعاون في منظمة التعاون الإسلامي من أجل تحسين وضع المسنين؛</w:t>
      </w:r>
    </w:p>
    <w:p w:rsidR="00BB2C9E" w:rsidRDefault="0087543A" w:rsidP="00BB2C9E">
      <w:pPr>
        <w:pStyle w:val="ListParagraph"/>
        <w:numPr>
          <w:ilvl w:val="5"/>
          <w:numId w:val="28"/>
        </w:numPr>
        <w:bidi/>
        <w:spacing w:before="240" w:after="0" w:line="240" w:lineRule="auto"/>
        <w:ind w:left="851"/>
        <w:contextualSpacing w:val="0"/>
        <w:jc w:val="both"/>
        <w:rPr>
          <w:rFonts w:ascii="Sakkal Majalla" w:hAnsi="Sakkal Majalla" w:cs="Sakkal Majalla" w:hint="cs"/>
          <w:sz w:val="26"/>
          <w:szCs w:val="26"/>
        </w:rPr>
      </w:pPr>
      <w:r w:rsidRPr="008F3DDE">
        <w:rPr>
          <w:rFonts w:ascii="Sakkal Majalla" w:hAnsi="Sakkal Majalla" w:cs="Sakkal Majalla"/>
          <w:sz w:val="26"/>
          <w:szCs w:val="26"/>
          <w:rtl/>
        </w:rPr>
        <w:t>تحديد واقتراح  سياسات وتدابير ملموسة على الصعيد الوطني وعلى مستوى التعاون في منظمة التعاون الإسلامي من أجل الرفع من مستوى مساهمة المسنين في التنمية المستدامة للدول الأعضاء؛</w:t>
      </w:r>
    </w:p>
    <w:p w:rsidR="00B15C64" w:rsidRPr="00BB2C9E" w:rsidRDefault="00E6425D" w:rsidP="00BB2C9E">
      <w:pPr>
        <w:pStyle w:val="ListParagraph"/>
        <w:numPr>
          <w:ilvl w:val="5"/>
          <w:numId w:val="28"/>
        </w:numPr>
        <w:bidi/>
        <w:spacing w:before="240" w:after="0" w:line="240" w:lineRule="auto"/>
        <w:ind w:left="851"/>
        <w:contextualSpacing w:val="0"/>
        <w:jc w:val="both"/>
        <w:rPr>
          <w:rFonts w:ascii="Sakkal Majalla" w:hAnsi="Sakkal Majalla" w:cs="Sakkal Majalla"/>
          <w:sz w:val="26"/>
          <w:szCs w:val="26"/>
          <w:rtl/>
        </w:rPr>
      </w:pPr>
      <w:bookmarkStart w:id="7" w:name="_GoBack"/>
      <w:bookmarkEnd w:id="7"/>
      <w:r w:rsidRPr="00BB2C9E">
        <w:rPr>
          <w:rFonts w:ascii="Sakkal Majalla" w:hAnsi="Sakkal Majalla" w:cs="Sakkal Majalla"/>
          <w:sz w:val="26"/>
          <w:szCs w:val="26"/>
          <w:rtl/>
        </w:rPr>
        <w:t>الحصول على ردود أفعال وتعليقات المشاركين حول "</w:t>
      </w:r>
      <w:r w:rsidR="00BB2C9E" w:rsidRPr="00BB2C9E">
        <w:rPr>
          <w:rFonts w:ascii="Sakkal Majalla" w:hAnsi="Sakkal Majalla" w:cs="Sakkal Majalla" w:hint="cs"/>
          <w:sz w:val="26"/>
          <w:szCs w:val="26"/>
          <w:rtl/>
        </w:rPr>
        <w:t>توصيات</w:t>
      </w:r>
      <w:r w:rsidR="00BB2C9E" w:rsidRPr="00BB2C9E">
        <w:rPr>
          <w:rFonts w:ascii="Sakkal Majalla" w:hAnsi="Sakkal Majalla" w:cs="Sakkal Majalla"/>
          <w:sz w:val="26"/>
          <w:szCs w:val="26"/>
          <w:rtl/>
        </w:rPr>
        <w:t xml:space="preserve"> </w:t>
      </w:r>
      <w:r w:rsidR="00BB2C9E" w:rsidRPr="00BB2C9E">
        <w:rPr>
          <w:rFonts w:ascii="Sakkal Majalla" w:hAnsi="Sakkal Majalla" w:cs="Sakkal Majalla" w:hint="cs"/>
          <w:sz w:val="26"/>
          <w:szCs w:val="26"/>
          <w:rtl/>
        </w:rPr>
        <w:t>بشأن</w:t>
      </w:r>
      <w:r w:rsidR="00BB2C9E" w:rsidRPr="00BB2C9E">
        <w:rPr>
          <w:rFonts w:ascii="Sakkal Majalla" w:hAnsi="Sakkal Majalla" w:cs="Sakkal Majalla"/>
          <w:sz w:val="26"/>
          <w:szCs w:val="26"/>
          <w:rtl/>
        </w:rPr>
        <w:t xml:space="preserve"> </w:t>
      </w:r>
      <w:r w:rsidR="00BB2C9E" w:rsidRPr="00BB2C9E">
        <w:rPr>
          <w:rFonts w:ascii="Sakkal Majalla" w:hAnsi="Sakkal Majalla" w:cs="Sakkal Majalla" w:hint="cs"/>
          <w:sz w:val="26"/>
          <w:szCs w:val="26"/>
          <w:rtl/>
        </w:rPr>
        <w:t>التدابير</w:t>
      </w:r>
      <w:r w:rsidR="00BB2C9E" w:rsidRPr="00BB2C9E">
        <w:rPr>
          <w:rFonts w:ascii="Sakkal Majalla" w:hAnsi="Sakkal Majalla" w:cs="Sakkal Majalla"/>
          <w:sz w:val="26"/>
          <w:szCs w:val="26"/>
          <w:rtl/>
        </w:rPr>
        <w:t xml:space="preserve"> </w:t>
      </w:r>
      <w:r w:rsidR="00BB2C9E" w:rsidRPr="00BB2C9E">
        <w:rPr>
          <w:rFonts w:ascii="Sakkal Majalla" w:hAnsi="Sakkal Majalla" w:cs="Sakkal Majalla" w:hint="cs"/>
          <w:sz w:val="26"/>
          <w:szCs w:val="26"/>
          <w:rtl/>
        </w:rPr>
        <w:t>التي</w:t>
      </w:r>
      <w:r w:rsidR="00BB2C9E" w:rsidRPr="00BB2C9E">
        <w:rPr>
          <w:rFonts w:ascii="Sakkal Majalla" w:hAnsi="Sakkal Majalla" w:cs="Sakkal Majalla"/>
          <w:sz w:val="26"/>
          <w:szCs w:val="26"/>
          <w:rtl/>
        </w:rPr>
        <w:t xml:space="preserve"> </w:t>
      </w:r>
      <w:r w:rsidR="00BB2C9E" w:rsidRPr="00BB2C9E">
        <w:rPr>
          <w:rFonts w:ascii="Sakkal Majalla" w:hAnsi="Sakkal Majalla" w:cs="Sakkal Majalla" w:hint="cs"/>
          <w:sz w:val="26"/>
          <w:szCs w:val="26"/>
          <w:rtl/>
        </w:rPr>
        <w:t>يمكن</w:t>
      </w:r>
      <w:r w:rsidR="00BB2C9E" w:rsidRPr="00BB2C9E">
        <w:rPr>
          <w:rFonts w:ascii="Sakkal Majalla" w:hAnsi="Sakkal Majalla" w:cs="Sakkal Majalla"/>
          <w:sz w:val="26"/>
          <w:szCs w:val="26"/>
          <w:rtl/>
        </w:rPr>
        <w:t xml:space="preserve"> </w:t>
      </w:r>
      <w:r w:rsidR="00BB2C9E" w:rsidRPr="00BB2C9E">
        <w:rPr>
          <w:rFonts w:ascii="Sakkal Majalla" w:hAnsi="Sakkal Majalla" w:cs="Sakkal Majalla" w:hint="cs"/>
          <w:sz w:val="26"/>
          <w:szCs w:val="26"/>
          <w:rtl/>
        </w:rPr>
        <w:t>اتخاذها</w:t>
      </w:r>
      <w:r w:rsidR="00BB2C9E" w:rsidRPr="00BB2C9E">
        <w:rPr>
          <w:rFonts w:ascii="Sakkal Majalla" w:hAnsi="Sakkal Majalla" w:cs="Sakkal Majalla"/>
          <w:sz w:val="26"/>
          <w:szCs w:val="26"/>
          <w:rtl/>
        </w:rPr>
        <w:t xml:space="preserve"> </w:t>
      </w:r>
      <w:r w:rsidR="00BB2C9E" w:rsidRPr="00BB2C9E">
        <w:rPr>
          <w:rFonts w:ascii="Sakkal Majalla" w:hAnsi="Sakkal Majalla" w:cs="Sakkal Majalla" w:hint="cs"/>
          <w:sz w:val="26"/>
          <w:szCs w:val="26"/>
          <w:rtl/>
        </w:rPr>
        <w:t>لتحسين</w:t>
      </w:r>
      <w:r w:rsidR="00BB2C9E" w:rsidRPr="00BB2C9E">
        <w:rPr>
          <w:rFonts w:ascii="Sakkal Majalla" w:hAnsi="Sakkal Majalla" w:cs="Sakkal Majalla"/>
          <w:sz w:val="26"/>
          <w:szCs w:val="26"/>
          <w:rtl/>
        </w:rPr>
        <w:t xml:space="preserve"> </w:t>
      </w:r>
      <w:r w:rsidR="00BB2C9E" w:rsidRPr="00BB2C9E">
        <w:rPr>
          <w:rFonts w:ascii="Sakkal Majalla" w:hAnsi="Sakkal Majalla" w:cs="Sakkal Majalla" w:hint="cs"/>
          <w:sz w:val="26"/>
          <w:szCs w:val="26"/>
          <w:rtl/>
        </w:rPr>
        <w:t>وضع</w:t>
      </w:r>
      <w:r w:rsidR="00BB2C9E" w:rsidRPr="00BB2C9E">
        <w:rPr>
          <w:rFonts w:ascii="Sakkal Majalla" w:hAnsi="Sakkal Majalla" w:cs="Sakkal Majalla"/>
          <w:sz w:val="26"/>
          <w:szCs w:val="26"/>
          <w:rtl/>
        </w:rPr>
        <w:t xml:space="preserve"> </w:t>
      </w:r>
      <w:r w:rsidR="00BB2C9E" w:rsidRPr="00BB2C9E">
        <w:rPr>
          <w:rFonts w:ascii="Sakkal Majalla" w:hAnsi="Sakkal Majalla" w:cs="Sakkal Majalla" w:hint="cs"/>
          <w:sz w:val="26"/>
          <w:szCs w:val="26"/>
          <w:rtl/>
        </w:rPr>
        <w:t>المسنين</w:t>
      </w:r>
      <w:r w:rsidRPr="00BB2C9E">
        <w:rPr>
          <w:rFonts w:ascii="Sakkal Majalla" w:hAnsi="Sakkal Majalla" w:cs="Sakkal Majalla"/>
          <w:sz w:val="26"/>
          <w:szCs w:val="26"/>
          <w:rtl/>
        </w:rPr>
        <w:t>".</w:t>
      </w:r>
    </w:p>
    <w:p w:rsidR="00742F95" w:rsidRPr="008F3DDE" w:rsidRDefault="00742F95" w:rsidP="001274E6">
      <w:pPr>
        <w:spacing w:before="240" w:after="0" w:line="240" w:lineRule="auto"/>
        <w:rPr>
          <w:rFonts w:ascii="Sakkal Majalla" w:hAnsi="Sakkal Majalla" w:cs="Sakkal Majalla"/>
          <w:sz w:val="26"/>
          <w:szCs w:val="26"/>
          <w:lang w:val="en-GB"/>
        </w:rPr>
      </w:pPr>
    </w:p>
    <w:p w:rsidR="000D2B07" w:rsidRPr="008F3DDE" w:rsidRDefault="000D2B07" w:rsidP="001274E6">
      <w:pPr>
        <w:spacing w:before="240" w:after="0" w:line="240" w:lineRule="auto"/>
        <w:rPr>
          <w:rFonts w:ascii="Sakkal Majalla" w:hAnsi="Sakkal Majalla" w:cs="Sakkal Majalla"/>
          <w:sz w:val="26"/>
          <w:szCs w:val="26"/>
          <w:lang w:val="en-GB"/>
        </w:rPr>
      </w:pPr>
    </w:p>
    <w:p w:rsidR="000D2B07" w:rsidRPr="008F3DDE" w:rsidRDefault="000D2B07" w:rsidP="001274E6">
      <w:pPr>
        <w:spacing w:before="240" w:after="0" w:line="240" w:lineRule="auto"/>
        <w:rPr>
          <w:rFonts w:ascii="Sakkal Majalla" w:hAnsi="Sakkal Majalla" w:cs="Sakkal Majalla"/>
          <w:sz w:val="26"/>
          <w:szCs w:val="26"/>
          <w:lang w:val="en-GB"/>
        </w:rPr>
      </w:pPr>
    </w:p>
    <w:p w:rsidR="000D2B07" w:rsidRPr="008F3DDE" w:rsidRDefault="000D2B07" w:rsidP="001274E6">
      <w:pPr>
        <w:bidi/>
        <w:spacing w:before="240" w:after="0" w:line="240" w:lineRule="auto"/>
        <w:rPr>
          <w:rFonts w:ascii="Sakkal Majalla" w:hAnsi="Sakkal Majalla" w:cs="Sakkal Majalla"/>
          <w:sz w:val="26"/>
          <w:szCs w:val="26"/>
          <w:rtl/>
        </w:rPr>
      </w:pPr>
    </w:p>
    <w:sectPr w:rsidR="000D2B07" w:rsidRPr="008F3DDE" w:rsidSect="00C6448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5CB" w:rsidRDefault="003425CB">
      <w:pPr>
        <w:spacing w:after="0" w:line="240" w:lineRule="auto"/>
      </w:pPr>
      <w:r>
        <w:separator/>
      </w:r>
    </w:p>
    <w:p w:rsidR="003425CB" w:rsidRDefault="003425CB"/>
  </w:endnote>
  <w:endnote w:type="continuationSeparator" w:id="0">
    <w:p w:rsidR="003425CB" w:rsidRDefault="003425CB">
      <w:pPr>
        <w:spacing w:after="0" w:line="240" w:lineRule="auto"/>
      </w:pPr>
      <w:r>
        <w:continuationSeparator/>
      </w:r>
    </w:p>
    <w:p w:rsidR="003425CB" w:rsidRDefault="003425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akkal Majalla">
    <w:panose1 w:val="02000000000000000000"/>
    <w:charset w:val="A2"/>
    <w:family w:val="auto"/>
    <w:pitch w:val="variable"/>
    <w:sig w:usb0="A000207F" w:usb1="C000204B" w:usb2="00000008" w:usb3="00000000" w:csb0="000000D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71839361"/>
      <w:docPartObj>
        <w:docPartGallery w:val="Page Numbers (Bottom of Page)"/>
        <w:docPartUnique/>
      </w:docPartObj>
    </w:sdtPr>
    <w:sdtEndPr>
      <w:rPr>
        <w:noProof/>
        <w:sz w:val="20"/>
      </w:rPr>
    </w:sdtEndPr>
    <w:sdtContent>
      <w:p w:rsidR="005F4D01" w:rsidRPr="00BB7E3B" w:rsidRDefault="00A7279F">
        <w:pPr>
          <w:pStyle w:val="Footer"/>
          <w:bidi/>
          <w:jc w:val="center"/>
          <w:rPr>
            <w:sz w:val="20"/>
            <w:rtl/>
          </w:rPr>
        </w:pPr>
        <w:r w:rsidRPr="00BB7E3B">
          <w:rPr>
            <w:rFonts w:hint="cs"/>
            <w:sz w:val="20"/>
            <w:rtl/>
          </w:rPr>
          <w:fldChar w:fldCharType="begin"/>
        </w:r>
        <w:r>
          <w:rPr>
            <w:rtl/>
          </w:rPr>
          <w:instrText xml:space="preserve"> </w:instrText>
        </w:r>
        <w:r w:rsidR="00633A76" w:rsidRPr="00BB7E3B">
          <w:rPr>
            <w:rFonts w:hint="cs"/>
            <w:sz w:val="20"/>
          </w:rPr>
          <w:instrText xml:space="preserve">PAGE   \* MERGEFORMAT </w:instrText>
        </w:r>
        <w:r w:rsidRPr="00BB7E3B">
          <w:rPr>
            <w:rFonts w:hint="cs"/>
            <w:sz w:val="20"/>
            <w:rtl/>
          </w:rPr>
          <w:fldChar w:fldCharType="separate"/>
        </w:r>
        <w:r w:rsidR="00BB2C9E" w:rsidRPr="00BB2C9E">
          <w:rPr>
            <w:noProof/>
            <w:sz w:val="20"/>
            <w:rtl/>
          </w:rPr>
          <w:t>2</w:t>
        </w:r>
        <w:r w:rsidRPr="00BB7E3B">
          <w:rPr>
            <w:rFonts w:hint="cs"/>
            <w:sz w:val="20"/>
            <w:rtl/>
          </w:rPr>
          <w:fldChar w:fldCharType="end"/>
        </w:r>
      </w:p>
    </w:sdtContent>
  </w:sdt>
  <w:p w:rsidR="00763A1B" w:rsidRDefault="00763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5CB" w:rsidRDefault="003425CB">
      <w:pPr>
        <w:spacing w:after="0" w:line="240" w:lineRule="auto"/>
      </w:pPr>
      <w:r>
        <w:separator/>
      </w:r>
    </w:p>
    <w:p w:rsidR="003425CB" w:rsidRDefault="003425CB"/>
  </w:footnote>
  <w:footnote w:type="continuationSeparator" w:id="0">
    <w:p w:rsidR="003425CB" w:rsidRDefault="003425CB">
      <w:pPr>
        <w:spacing w:after="0" w:line="240" w:lineRule="auto"/>
      </w:pPr>
      <w:r>
        <w:continuationSeparator/>
      </w:r>
    </w:p>
    <w:p w:rsidR="003425CB" w:rsidRDefault="003425C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52AF"/>
    <w:multiLevelType w:val="hybridMultilevel"/>
    <w:tmpl w:val="3378D84E"/>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26A50DA"/>
    <w:multiLevelType w:val="hybridMultilevel"/>
    <w:tmpl w:val="CCEE3B74"/>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
    <w:nsid w:val="093B4882"/>
    <w:multiLevelType w:val="hybridMultilevel"/>
    <w:tmpl w:val="F09652E6"/>
    <w:lvl w:ilvl="0" w:tplc="CED68A34">
      <w:start w:val="1"/>
      <w:numFmt w:val="decimal"/>
      <w:lvlText w:val="%1."/>
      <w:lvlJc w:val="left"/>
      <w:pPr>
        <w:ind w:left="435" w:hanging="435"/>
      </w:pPr>
      <w:rPr>
        <w:rFonts w:hint="default"/>
      </w:rPr>
    </w:lvl>
    <w:lvl w:ilvl="1" w:tplc="5E2C1BE4">
      <w:start w:val="1"/>
      <w:numFmt w:val="decimal"/>
      <w:lvlText w:val="%2."/>
      <w:lvlJc w:val="left"/>
      <w:pPr>
        <w:ind w:left="1080" w:hanging="360"/>
      </w:pPr>
      <w:rPr>
        <w:b/>
      </w:r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05">
      <w:start w:val="1"/>
      <w:numFmt w:val="bullet"/>
      <w:lvlText w:val=""/>
      <w:lvlJc w:val="left"/>
      <w:pPr>
        <w:ind w:left="4140" w:hanging="360"/>
      </w:pPr>
      <w:rPr>
        <w:rFonts w:ascii="Wingdings" w:hAnsi="Wingdings" w:hint="default"/>
      </w:r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093D23A8"/>
    <w:multiLevelType w:val="hybridMultilevel"/>
    <w:tmpl w:val="527CAE5C"/>
    <w:lvl w:ilvl="0" w:tplc="65BE99CE">
      <w:numFmt w:val="bullet"/>
      <w:lvlText w:val="-"/>
      <w:lvlJc w:val="left"/>
      <w:pPr>
        <w:ind w:left="720" w:hanging="360"/>
      </w:pPr>
      <w:rPr>
        <w:rFonts w:ascii="Cambria" w:eastAsiaTheme="majorEastAsia" w:hAnsi="Cambria" w:cstheme="maj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0C504F1"/>
    <w:multiLevelType w:val="hybridMultilevel"/>
    <w:tmpl w:val="9F946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267F69"/>
    <w:multiLevelType w:val="hybridMultilevel"/>
    <w:tmpl w:val="443650D0"/>
    <w:lvl w:ilvl="0" w:tplc="CED68A34">
      <w:start w:val="1"/>
      <w:numFmt w:val="decimal"/>
      <w:pStyle w:val="Heading1"/>
      <w:lvlText w:val="%1."/>
      <w:lvlJc w:val="left"/>
      <w:pPr>
        <w:ind w:left="435" w:hanging="435"/>
      </w:pPr>
      <w:rPr>
        <w:rFonts w:hint="default"/>
      </w:rPr>
    </w:lvl>
    <w:lvl w:ilvl="1" w:tplc="5E2C1BE4">
      <w:start w:val="1"/>
      <w:numFmt w:val="decimal"/>
      <w:lvlText w:val="%2."/>
      <w:lvlJc w:val="left"/>
      <w:pPr>
        <w:ind w:left="1080" w:hanging="360"/>
      </w:pPr>
      <w:rPr>
        <w:b/>
      </w:r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2AEE61C6">
      <w:start w:val="1"/>
      <w:numFmt w:val="lowerLetter"/>
      <w:lvlText w:val="%6)"/>
      <w:lvlJc w:val="left"/>
      <w:pPr>
        <w:ind w:left="4140" w:hanging="360"/>
      </w:pPr>
      <w:rPr>
        <w:rFonts w:hint="default"/>
      </w:r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12087FF6"/>
    <w:multiLevelType w:val="hybridMultilevel"/>
    <w:tmpl w:val="AB36BF5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nsid w:val="23D72849"/>
    <w:multiLevelType w:val="hybridMultilevel"/>
    <w:tmpl w:val="F466B8CC"/>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5D3594D"/>
    <w:multiLevelType w:val="hybridMultilevel"/>
    <w:tmpl w:val="28B4CBBA"/>
    <w:lvl w:ilvl="0" w:tplc="DA5A26E4">
      <w:start w:val="8"/>
      <w:numFmt w:val="bullet"/>
      <w:lvlText w:val="-"/>
      <w:lvlJc w:val="left"/>
      <w:pPr>
        <w:ind w:left="720" w:hanging="360"/>
      </w:pPr>
      <w:rPr>
        <w:rFonts w:ascii="Calibri" w:eastAsiaTheme="minorHAnsi" w:hAnsi="Calibr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7128A2"/>
    <w:multiLevelType w:val="hybridMultilevel"/>
    <w:tmpl w:val="2564EDF0"/>
    <w:lvl w:ilvl="0" w:tplc="CED68A34">
      <w:start w:val="1"/>
      <w:numFmt w:val="decimal"/>
      <w:lvlText w:val="%1."/>
      <w:lvlJc w:val="left"/>
      <w:pPr>
        <w:ind w:left="435" w:hanging="435"/>
      </w:pPr>
      <w:rPr>
        <w:rFonts w:hint="default"/>
      </w:rPr>
    </w:lvl>
    <w:lvl w:ilvl="1" w:tplc="5E2C1BE4">
      <w:start w:val="1"/>
      <w:numFmt w:val="decimal"/>
      <w:lvlText w:val="%2."/>
      <w:lvlJc w:val="left"/>
      <w:pPr>
        <w:ind w:left="1080" w:hanging="360"/>
      </w:pPr>
      <w:rPr>
        <w:b/>
      </w:r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05">
      <w:start w:val="1"/>
      <w:numFmt w:val="bullet"/>
      <w:lvlText w:val=""/>
      <w:lvlJc w:val="left"/>
      <w:pPr>
        <w:ind w:left="4140" w:hanging="360"/>
      </w:pPr>
      <w:rPr>
        <w:rFonts w:ascii="Wingdings" w:hAnsi="Wingdings" w:hint="default"/>
      </w:r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309F7C44"/>
    <w:multiLevelType w:val="multilevel"/>
    <w:tmpl w:val="04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378071E4"/>
    <w:multiLevelType w:val="hybridMultilevel"/>
    <w:tmpl w:val="F6581D76"/>
    <w:lvl w:ilvl="0" w:tplc="AD9A7D00">
      <w:start w:val="100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043592"/>
    <w:multiLevelType w:val="hybridMultilevel"/>
    <w:tmpl w:val="AC98B9C0"/>
    <w:lvl w:ilvl="0" w:tplc="DA5A26E4">
      <w:start w:val="8"/>
      <w:numFmt w:val="bullet"/>
      <w:lvlText w:val="-"/>
      <w:lvlJc w:val="left"/>
      <w:pPr>
        <w:ind w:left="436" w:hanging="360"/>
      </w:pPr>
      <w:rPr>
        <w:rFonts w:ascii="Calibri" w:eastAsiaTheme="minorHAnsi" w:hAnsi="Calibri" w:cstheme="minorBidi"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3">
    <w:nsid w:val="3976294C"/>
    <w:multiLevelType w:val="hybridMultilevel"/>
    <w:tmpl w:val="D25459BC"/>
    <w:lvl w:ilvl="0" w:tplc="DA5A26E4">
      <w:start w:val="8"/>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4D43BFB"/>
    <w:multiLevelType w:val="hybridMultilevel"/>
    <w:tmpl w:val="947C0768"/>
    <w:lvl w:ilvl="0" w:tplc="DA5A26E4">
      <w:start w:val="8"/>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6E87AE9"/>
    <w:multiLevelType w:val="hybridMultilevel"/>
    <w:tmpl w:val="209C68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E02776F"/>
    <w:multiLevelType w:val="hybridMultilevel"/>
    <w:tmpl w:val="5E427042"/>
    <w:lvl w:ilvl="0" w:tplc="DA5A26E4">
      <w:start w:val="8"/>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72E51EE"/>
    <w:multiLevelType w:val="hybridMultilevel"/>
    <w:tmpl w:val="B700F95C"/>
    <w:lvl w:ilvl="0" w:tplc="F55C7A7E">
      <w:start w:val="1"/>
      <w:numFmt w:val="decimal"/>
      <w:lvlText w:val="%1-"/>
      <w:lvlJc w:val="left"/>
      <w:pPr>
        <w:ind w:left="435" w:hanging="435"/>
      </w:pPr>
      <w:rPr>
        <w:rFonts w:hint="default"/>
      </w:rPr>
    </w:lvl>
    <w:lvl w:ilvl="1" w:tplc="5E2C1BE4">
      <w:start w:val="1"/>
      <w:numFmt w:val="decimal"/>
      <w:lvlText w:val="%2."/>
      <w:lvlJc w:val="left"/>
      <w:pPr>
        <w:ind w:left="1080" w:hanging="360"/>
      </w:pPr>
      <w:rPr>
        <w:b/>
      </w:r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nsid w:val="5E1A5414"/>
    <w:multiLevelType w:val="hybridMultilevel"/>
    <w:tmpl w:val="BB206D9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63950A05"/>
    <w:multiLevelType w:val="hybridMultilevel"/>
    <w:tmpl w:val="6AEAF732"/>
    <w:lvl w:ilvl="0" w:tplc="04F20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385A8D"/>
    <w:multiLevelType w:val="hybridMultilevel"/>
    <w:tmpl w:val="41B407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952F77"/>
    <w:multiLevelType w:val="hybridMultilevel"/>
    <w:tmpl w:val="2FC0579E"/>
    <w:lvl w:ilvl="0" w:tplc="DA5A26E4">
      <w:start w:val="8"/>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7228363B"/>
    <w:multiLevelType w:val="hybridMultilevel"/>
    <w:tmpl w:val="68CAA2C6"/>
    <w:lvl w:ilvl="0" w:tplc="041F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223811"/>
    <w:multiLevelType w:val="hybridMultilevel"/>
    <w:tmpl w:val="42B68A96"/>
    <w:lvl w:ilvl="0" w:tplc="DA5A26E4">
      <w:start w:val="8"/>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79185C62"/>
    <w:multiLevelType w:val="hybridMultilevel"/>
    <w:tmpl w:val="2922889A"/>
    <w:lvl w:ilvl="0" w:tplc="041F0003">
      <w:start w:val="1"/>
      <w:numFmt w:val="bullet"/>
      <w:lvlText w:val="o"/>
      <w:lvlJc w:val="left"/>
      <w:pPr>
        <w:ind w:left="1365" w:hanging="360"/>
      </w:pPr>
      <w:rPr>
        <w:rFonts w:ascii="Courier New" w:hAnsi="Courier New" w:cs="Courier New" w:hint="default"/>
      </w:rPr>
    </w:lvl>
    <w:lvl w:ilvl="1" w:tplc="041F0003" w:tentative="1">
      <w:start w:val="1"/>
      <w:numFmt w:val="bullet"/>
      <w:lvlText w:val="o"/>
      <w:lvlJc w:val="left"/>
      <w:pPr>
        <w:ind w:left="2085" w:hanging="360"/>
      </w:pPr>
      <w:rPr>
        <w:rFonts w:ascii="Courier New" w:hAnsi="Courier New" w:cs="Courier New" w:hint="default"/>
      </w:rPr>
    </w:lvl>
    <w:lvl w:ilvl="2" w:tplc="041F0005" w:tentative="1">
      <w:start w:val="1"/>
      <w:numFmt w:val="bullet"/>
      <w:lvlText w:val=""/>
      <w:lvlJc w:val="left"/>
      <w:pPr>
        <w:ind w:left="2805" w:hanging="360"/>
      </w:pPr>
      <w:rPr>
        <w:rFonts w:ascii="Wingdings" w:hAnsi="Wingdings" w:hint="default"/>
      </w:rPr>
    </w:lvl>
    <w:lvl w:ilvl="3" w:tplc="041F0001" w:tentative="1">
      <w:start w:val="1"/>
      <w:numFmt w:val="bullet"/>
      <w:lvlText w:val=""/>
      <w:lvlJc w:val="left"/>
      <w:pPr>
        <w:ind w:left="3525" w:hanging="360"/>
      </w:pPr>
      <w:rPr>
        <w:rFonts w:ascii="Symbol" w:hAnsi="Symbol" w:hint="default"/>
      </w:rPr>
    </w:lvl>
    <w:lvl w:ilvl="4" w:tplc="041F0003" w:tentative="1">
      <w:start w:val="1"/>
      <w:numFmt w:val="bullet"/>
      <w:lvlText w:val="o"/>
      <w:lvlJc w:val="left"/>
      <w:pPr>
        <w:ind w:left="4245" w:hanging="360"/>
      </w:pPr>
      <w:rPr>
        <w:rFonts w:ascii="Courier New" w:hAnsi="Courier New" w:cs="Courier New" w:hint="default"/>
      </w:rPr>
    </w:lvl>
    <w:lvl w:ilvl="5" w:tplc="041F0005" w:tentative="1">
      <w:start w:val="1"/>
      <w:numFmt w:val="bullet"/>
      <w:lvlText w:val=""/>
      <w:lvlJc w:val="left"/>
      <w:pPr>
        <w:ind w:left="4965" w:hanging="360"/>
      </w:pPr>
      <w:rPr>
        <w:rFonts w:ascii="Wingdings" w:hAnsi="Wingdings" w:hint="default"/>
      </w:rPr>
    </w:lvl>
    <w:lvl w:ilvl="6" w:tplc="041F0001" w:tentative="1">
      <w:start w:val="1"/>
      <w:numFmt w:val="bullet"/>
      <w:lvlText w:val=""/>
      <w:lvlJc w:val="left"/>
      <w:pPr>
        <w:ind w:left="5685" w:hanging="360"/>
      </w:pPr>
      <w:rPr>
        <w:rFonts w:ascii="Symbol" w:hAnsi="Symbol" w:hint="default"/>
      </w:rPr>
    </w:lvl>
    <w:lvl w:ilvl="7" w:tplc="041F0003" w:tentative="1">
      <w:start w:val="1"/>
      <w:numFmt w:val="bullet"/>
      <w:lvlText w:val="o"/>
      <w:lvlJc w:val="left"/>
      <w:pPr>
        <w:ind w:left="6405" w:hanging="360"/>
      </w:pPr>
      <w:rPr>
        <w:rFonts w:ascii="Courier New" w:hAnsi="Courier New" w:cs="Courier New" w:hint="default"/>
      </w:rPr>
    </w:lvl>
    <w:lvl w:ilvl="8" w:tplc="041F0005" w:tentative="1">
      <w:start w:val="1"/>
      <w:numFmt w:val="bullet"/>
      <w:lvlText w:val=""/>
      <w:lvlJc w:val="left"/>
      <w:pPr>
        <w:ind w:left="7125" w:hanging="360"/>
      </w:pPr>
      <w:rPr>
        <w:rFonts w:ascii="Wingdings" w:hAnsi="Wingdings" w:hint="default"/>
      </w:rPr>
    </w:lvl>
  </w:abstractNum>
  <w:abstractNum w:abstractNumId="25">
    <w:nsid w:val="7C702EC4"/>
    <w:multiLevelType w:val="hybridMultilevel"/>
    <w:tmpl w:val="BF3A8762"/>
    <w:lvl w:ilvl="0" w:tplc="DA5A26E4">
      <w:start w:val="8"/>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7CC15694"/>
    <w:multiLevelType w:val="hybridMultilevel"/>
    <w:tmpl w:val="492223CE"/>
    <w:lvl w:ilvl="0" w:tplc="65BE99CE">
      <w:numFmt w:val="bullet"/>
      <w:lvlText w:val="-"/>
      <w:lvlJc w:val="left"/>
      <w:pPr>
        <w:ind w:left="1080" w:hanging="360"/>
      </w:pPr>
      <w:rPr>
        <w:rFonts w:ascii="Cambria" w:eastAsiaTheme="majorEastAsia" w:hAnsi="Cambria" w:cstheme="majorBidi"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7"/>
  </w:num>
  <w:num w:numId="2">
    <w:abstractNumId w:val="26"/>
  </w:num>
  <w:num w:numId="3">
    <w:abstractNumId w:val="10"/>
  </w:num>
  <w:num w:numId="4">
    <w:abstractNumId w:val="17"/>
  </w:num>
  <w:num w:numId="5">
    <w:abstractNumId w:val="18"/>
  </w:num>
  <w:num w:numId="6">
    <w:abstractNumId w:val="0"/>
  </w:num>
  <w:num w:numId="7">
    <w:abstractNumId w:val="3"/>
  </w:num>
  <w:num w:numId="8">
    <w:abstractNumId w:val="20"/>
  </w:num>
  <w:num w:numId="9">
    <w:abstractNumId w:val="19"/>
  </w:num>
  <w:num w:numId="10">
    <w:abstractNumId w:val="13"/>
  </w:num>
  <w:num w:numId="11">
    <w:abstractNumId w:val="23"/>
  </w:num>
  <w:num w:numId="12">
    <w:abstractNumId w:val="12"/>
  </w:num>
  <w:num w:numId="13">
    <w:abstractNumId w:val="4"/>
  </w:num>
  <w:num w:numId="14">
    <w:abstractNumId w:val="16"/>
  </w:num>
  <w:num w:numId="15">
    <w:abstractNumId w:val="21"/>
  </w:num>
  <w:num w:numId="16">
    <w:abstractNumId w:val="25"/>
  </w:num>
  <w:num w:numId="17">
    <w:abstractNumId w:val="14"/>
  </w:num>
  <w:num w:numId="18">
    <w:abstractNumId w:val="5"/>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8"/>
  </w:num>
  <w:num w:numId="27">
    <w:abstractNumId w:val="22"/>
  </w:num>
  <w:num w:numId="28">
    <w:abstractNumId w:val="9"/>
  </w:num>
  <w:num w:numId="29">
    <w:abstractNumId w:val="2"/>
  </w:num>
  <w:num w:numId="30">
    <w:abstractNumId w:val="11"/>
  </w:num>
  <w:num w:numId="31">
    <w:abstractNumId w:val="6"/>
  </w:num>
  <w:num w:numId="32">
    <w:abstractNumId w:val="15"/>
  </w:num>
  <w:num w:numId="33">
    <w:abstractNumId w:val="1"/>
  </w:num>
  <w:num w:numId="34">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zan Mohamed">
    <w15:presenceInfo w15:providerId="AD" w15:userId="S-1-5-21-1844237615-606747145-682003330-92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403"/>
    <w:rsid w:val="000569D6"/>
    <w:rsid w:val="000908A1"/>
    <w:rsid w:val="000B4363"/>
    <w:rsid w:val="000C2BD3"/>
    <w:rsid w:val="000C66AF"/>
    <w:rsid w:val="000D2B07"/>
    <w:rsid w:val="000E6DE8"/>
    <w:rsid w:val="000E7D48"/>
    <w:rsid w:val="00115FDE"/>
    <w:rsid w:val="001274E6"/>
    <w:rsid w:val="00137A90"/>
    <w:rsid w:val="001C4518"/>
    <w:rsid w:val="00243A6C"/>
    <w:rsid w:val="00257B24"/>
    <w:rsid w:val="00262482"/>
    <w:rsid w:val="00272FB1"/>
    <w:rsid w:val="002A63F9"/>
    <w:rsid w:val="002D64EF"/>
    <w:rsid w:val="002F06E6"/>
    <w:rsid w:val="003425CB"/>
    <w:rsid w:val="00344605"/>
    <w:rsid w:val="003505AD"/>
    <w:rsid w:val="00361732"/>
    <w:rsid w:val="003863D3"/>
    <w:rsid w:val="003A3C92"/>
    <w:rsid w:val="003C0531"/>
    <w:rsid w:val="003E70F9"/>
    <w:rsid w:val="003E7A12"/>
    <w:rsid w:val="00443862"/>
    <w:rsid w:val="00465047"/>
    <w:rsid w:val="004708ED"/>
    <w:rsid w:val="00496BCC"/>
    <w:rsid w:val="004F33B0"/>
    <w:rsid w:val="00500912"/>
    <w:rsid w:val="005223A4"/>
    <w:rsid w:val="0054690C"/>
    <w:rsid w:val="005742AF"/>
    <w:rsid w:val="00584D8F"/>
    <w:rsid w:val="005B4394"/>
    <w:rsid w:val="005B5AAE"/>
    <w:rsid w:val="005C39D5"/>
    <w:rsid w:val="005F42F8"/>
    <w:rsid w:val="005F459A"/>
    <w:rsid w:val="00600717"/>
    <w:rsid w:val="00611E34"/>
    <w:rsid w:val="00616FD9"/>
    <w:rsid w:val="00633A76"/>
    <w:rsid w:val="00675809"/>
    <w:rsid w:val="00680245"/>
    <w:rsid w:val="006B2696"/>
    <w:rsid w:val="006E27FE"/>
    <w:rsid w:val="006F20DB"/>
    <w:rsid w:val="007209B8"/>
    <w:rsid w:val="00742F95"/>
    <w:rsid w:val="007468BA"/>
    <w:rsid w:val="00763A1B"/>
    <w:rsid w:val="00785403"/>
    <w:rsid w:val="007B3DCC"/>
    <w:rsid w:val="007D0665"/>
    <w:rsid w:val="007E1403"/>
    <w:rsid w:val="007F762E"/>
    <w:rsid w:val="00810065"/>
    <w:rsid w:val="00837EE3"/>
    <w:rsid w:val="00861791"/>
    <w:rsid w:val="00866B19"/>
    <w:rsid w:val="0087543A"/>
    <w:rsid w:val="008E2BA0"/>
    <w:rsid w:val="008E30D2"/>
    <w:rsid w:val="008F3DDE"/>
    <w:rsid w:val="008F60E8"/>
    <w:rsid w:val="00915264"/>
    <w:rsid w:val="00945821"/>
    <w:rsid w:val="0095065E"/>
    <w:rsid w:val="00965786"/>
    <w:rsid w:val="00971CB5"/>
    <w:rsid w:val="009743A1"/>
    <w:rsid w:val="00976C63"/>
    <w:rsid w:val="00995B8E"/>
    <w:rsid w:val="009C3EFC"/>
    <w:rsid w:val="009E13E2"/>
    <w:rsid w:val="009F365B"/>
    <w:rsid w:val="00A33D46"/>
    <w:rsid w:val="00A3418B"/>
    <w:rsid w:val="00A37535"/>
    <w:rsid w:val="00A439F5"/>
    <w:rsid w:val="00A47E66"/>
    <w:rsid w:val="00A5461B"/>
    <w:rsid w:val="00A7279F"/>
    <w:rsid w:val="00A77343"/>
    <w:rsid w:val="00AA412D"/>
    <w:rsid w:val="00AA58DD"/>
    <w:rsid w:val="00AC71DF"/>
    <w:rsid w:val="00B15C64"/>
    <w:rsid w:val="00B758EE"/>
    <w:rsid w:val="00B84758"/>
    <w:rsid w:val="00B9032C"/>
    <w:rsid w:val="00B96411"/>
    <w:rsid w:val="00B96BE6"/>
    <w:rsid w:val="00BA1FBF"/>
    <w:rsid w:val="00BB2C9E"/>
    <w:rsid w:val="00BB3F6C"/>
    <w:rsid w:val="00C57C8D"/>
    <w:rsid w:val="00C64481"/>
    <w:rsid w:val="00C75CFC"/>
    <w:rsid w:val="00C83336"/>
    <w:rsid w:val="00C86D05"/>
    <w:rsid w:val="00CC665B"/>
    <w:rsid w:val="00D07ABF"/>
    <w:rsid w:val="00D3425C"/>
    <w:rsid w:val="00D540F7"/>
    <w:rsid w:val="00D82416"/>
    <w:rsid w:val="00DF5693"/>
    <w:rsid w:val="00E07597"/>
    <w:rsid w:val="00E23929"/>
    <w:rsid w:val="00E443E0"/>
    <w:rsid w:val="00E461E0"/>
    <w:rsid w:val="00E468D0"/>
    <w:rsid w:val="00E6425D"/>
    <w:rsid w:val="00EA15D5"/>
    <w:rsid w:val="00EC7D58"/>
    <w:rsid w:val="00ED19C4"/>
    <w:rsid w:val="00EE6CBC"/>
    <w:rsid w:val="00F47D8F"/>
    <w:rsid w:val="00F47FB1"/>
    <w:rsid w:val="00F63A68"/>
    <w:rsid w:val="00F65A2F"/>
    <w:rsid w:val="00F678D8"/>
    <w:rsid w:val="00F949C2"/>
    <w:rsid w:val="00F95186"/>
    <w:rsid w:val="00FA2412"/>
    <w:rsid w:val="00FB46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403"/>
  </w:style>
  <w:style w:type="paragraph" w:styleId="Heading1">
    <w:name w:val="heading 1"/>
    <w:basedOn w:val="Normal"/>
    <w:next w:val="Normal"/>
    <w:link w:val="Heading1Char"/>
    <w:uiPriority w:val="9"/>
    <w:qFormat/>
    <w:rsid w:val="000D2B07"/>
    <w:pPr>
      <w:keepNext/>
      <w:keepLines/>
      <w:numPr>
        <w:numId w:val="18"/>
      </w:numPr>
      <w:spacing w:before="120" w:after="120" w:line="320" w:lineRule="atLeast"/>
      <w:outlineLvl w:val="0"/>
    </w:pPr>
    <w:rPr>
      <w:rFonts w:ascii="Times New Roman" w:eastAsia="Arial Unicode MS" w:hAnsi="Times New Roman" w:cs="Arial"/>
      <w:b/>
      <w:bCs/>
      <w:smallCaps/>
      <w:color w:val="365F91" w:themeColor="accent1" w:themeShade="BF"/>
      <w:sz w:val="26"/>
      <w:szCs w:val="26"/>
      <w:lang w:val="en-GB"/>
    </w:rPr>
  </w:style>
  <w:style w:type="paragraph" w:styleId="Heading2">
    <w:name w:val="heading 2"/>
    <w:basedOn w:val="Normal"/>
    <w:next w:val="Normal"/>
    <w:link w:val="Heading2Char"/>
    <w:uiPriority w:val="9"/>
    <w:unhideWhenUsed/>
    <w:qFormat/>
    <w:rsid w:val="007E1403"/>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E1403"/>
    <w:pPr>
      <w:keepNext/>
      <w:keepLines/>
      <w:numPr>
        <w:ilvl w:val="2"/>
        <w:numId w:val="3"/>
      </w:numPr>
      <w:spacing w:before="200" w:after="0"/>
      <w:outlineLvl w:val="2"/>
    </w:pPr>
    <w:rPr>
      <w:rFonts w:asciiTheme="majorHAnsi" w:eastAsiaTheme="majorEastAsia" w:hAnsiTheme="majorHAnsi" w:cstheme="majorBidi"/>
      <w:b/>
      <w:bCs/>
      <w:color w:val="4F81BD" w:themeColor="accent1"/>
      <w:sz w:val="20"/>
    </w:rPr>
  </w:style>
  <w:style w:type="paragraph" w:styleId="Heading4">
    <w:name w:val="heading 4"/>
    <w:basedOn w:val="Normal"/>
    <w:next w:val="Normal"/>
    <w:link w:val="Heading4Char"/>
    <w:uiPriority w:val="9"/>
    <w:semiHidden/>
    <w:unhideWhenUsed/>
    <w:qFormat/>
    <w:rsid w:val="007E1403"/>
    <w:pPr>
      <w:keepNext/>
      <w:keepLines/>
      <w:numPr>
        <w:ilvl w:val="3"/>
        <w:numId w:val="3"/>
      </w:numPr>
      <w:spacing w:before="200" w:after="0"/>
      <w:outlineLvl w:val="3"/>
    </w:pPr>
    <w:rPr>
      <w:rFonts w:asciiTheme="majorHAnsi" w:eastAsiaTheme="majorEastAsia" w:hAnsiTheme="majorHAnsi" w:cstheme="majorBidi"/>
      <w:b/>
      <w:bCs/>
      <w:i/>
      <w:iCs/>
      <w:color w:val="4F81BD" w:themeColor="accent1"/>
      <w:sz w:val="20"/>
    </w:rPr>
  </w:style>
  <w:style w:type="paragraph" w:styleId="Heading5">
    <w:name w:val="heading 5"/>
    <w:basedOn w:val="Normal"/>
    <w:next w:val="Normal"/>
    <w:link w:val="Heading5Char"/>
    <w:uiPriority w:val="9"/>
    <w:semiHidden/>
    <w:unhideWhenUsed/>
    <w:qFormat/>
    <w:rsid w:val="007E1403"/>
    <w:pPr>
      <w:keepNext/>
      <w:keepLines/>
      <w:numPr>
        <w:ilvl w:val="4"/>
        <w:numId w:val="3"/>
      </w:numPr>
      <w:spacing w:before="200" w:after="0"/>
      <w:outlineLvl w:val="4"/>
    </w:pPr>
    <w:rPr>
      <w:rFonts w:asciiTheme="majorHAnsi" w:eastAsiaTheme="majorEastAsia" w:hAnsiTheme="majorHAnsi" w:cstheme="majorBidi"/>
      <w:color w:val="243F60" w:themeColor="accent1" w:themeShade="7F"/>
      <w:sz w:val="20"/>
    </w:rPr>
  </w:style>
  <w:style w:type="paragraph" w:styleId="Heading6">
    <w:name w:val="heading 6"/>
    <w:basedOn w:val="Normal"/>
    <w:next w:val="Normal"/>
    <w:link w:val="Heading6Char"/>
    <w:uiPriority w:val="9"/>
    <w:semiHidden/>
    <w:unhideWhenUsed/>
    <w:qFormat/>
    <w:rsid w:val="007E1403"/>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sz w:val="20"/>
    </w:rPr>
  </w:style>
  <w:style w:type="paragraph" w:styleId="Heading7">
    <w:name w:val="heading 7"/>
    <w:basedOn w:val="Normal"/>
    <w:next w:val="Normal"/>
    <w:link w:val="Heading7Char"/>
    <w:uiPriority w:val="9"/>
    <w:semiHidden/>
    <w:unhideWhenUsed/>
    <w:qFormat/>
    <w:rsid w:val="007E1403"/>
    <w:pPr>
      <w:keepNext/>
      <w:keepLines/>
      <w:numPr>
        <w:ilvl w:val="6"/>
        <w:numId w:val="3"/>
      </w:numPr>
      <w:spacing w:before="200" w:after="0"/>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semiHidden/>
    <w:unhideWhenUsed/>
    <w:qFormat/>
    <w:rsid w:val="007E1403"/>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E1403"/>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B07"/>
    <w:rPr>
      <w:rFonts w:ascii="Times New Roman" w:eastAsia="Arial Unicode MS" w:hAnsi="Times New Roman" w:cs="Arial"/>
      <w:b/>
      <w:bCs/>
      <w:smallCaps/>
      <w:color w:val="365F91" w:themeColor="accent1" w:themeShade="BF"/>
      <w:sz w:val="26"/>
      <w:szCs w:val="26"/>
      <w:lang w:val="en-GB"/>
    </w:rPr>
  </w:style>
  <w:style w:type="character" w:customStyle="1" w:styleId="Heading2Char">
    <w:name w:val="Heading 2 Char"/>
    <w:basedOn w:val="DefaultParagraphFont"/>
    <w:link w:val="Heading2"/>
    <w:uiPriority w:val="9"/>
    <w:rsid w:val="007E140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E1403"/>
    <w:rPr>
      <w:rFonts w:asciiTheme="majorHAnsi" w:eastAsiaTheme="majorEastAsia" w:hAnsiTheme="majorHAnsi" w:cstheme="majorBidi"/>
      <w:b/>
      <w:bCs/>
      <w:color w:val="4F81BD" w:themeColor="accent1"/>
      <w:sz w:val="20"/>
    </w:rPr>
  </w:style>
  <w:style w:type="character" w:customStyle="1" w:styleId="Heading4Char">
    <w:name w:val="Heading 4 Char"/>
    <w:basedOn w:val="DefaultParagraphFont"/>
    <w:link w:val="Heading4"/>
    <w:uiPriority w:val="9"/>
    <w:semiHidden/>
    <w:rsid w:val="007E1403"/>
    <w:rPr>
      <w:rFonts w:asciiTheme="majorHAnsi" w:eastAsiaTheme="majorEastAsia" w:hAnsiTheme="majorHAnsi" w:cstheme="majorBidi"/>
      <w:b/>
      <w:bCs/>
      <w:i/>
      <w:iCs/>
      <w:color w:val="4F81BD" w:themeColor="accent1"/>
      <w:sz w:val="20"/>
    </w:rPr>
  </w:style>
  <w:style w:type="character" w:customStyle="1" w:styleId="Heading5Char">
    <w:name w:val="Heading 5 Char"/>
    <w:basedOn w:val="DefaultParagraphFont"/>
    <w:link w:val="Heading5"/>
    <w:uiPriority w:val="9"/>
    <w:semiHidden/>
    <w:rsid w:val="007E1403"/>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semiHidden/>
    <w:rsid w:val="007E1403"/>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semiHidden/>
    <w:rsid w:val="007E1403"/>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7E140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E1403"/>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7E1403"/>
    <w:pPr>
      <w:ind w:left="720"/>
      <w:contextualSpacing/>
    </w:pPr>
  </w:style>
  <w:style w:type="character" w:styleId="Hyperlink">
    <w:name w:val="Hyperlink"/>
    <w:basedOn w:val="DefaultParagraphFont"/>
    <w:uiPriority w:val="99"/>
    <w:unhideWhenUsed/>
    <w:rsid w:val="007E1403"/>
    <w:rPr>
      <w:color w:val="0000FF" w:themeColor="hyperlink"/>
      <w:u w:val="single"/>
    </w:rPr>
  </w:style>
  <w:style w:type="paragraph" w:styleId="TOCHeading">
    <w:name w:val="TOC Heading"/>
    <w:basedOn w:val="Heading1"/>
    <w:next w:val="Normal"/>
    <w:uiPriority w:val="39"/>
    <w:unhideWhenUsed/>
    <w:qFormat/>
    <w:rsid w:val="007E1403"/>
    <w:pPr>
      <w:numPr>
        <w:numId w:val="0"/>
      </w:numPr>
      <w:spacing w:before="480"/>
      <w:outlineLvl w:val="9"/>
    </w:pPr>
    <w:rPr>
      <w:rFonts w:asciiTheme="majorHAnsi" w:hAnsiTheme="majorHAnsi"/>
      <w:sz w:val="28"/>
      <w:lang w:eastAsia="ja-JP"/>
    </w:rPr>
  </w:style>
  <w:style w:type="paragraph" w:styleId="TOC1">
    <w:name w:val="toc 1"/>
    <w:basedOn w:val="Normal"/>
    <w:next w:val="Normal"/>
    <w:autoRedefine/>
    <w:uiPriority w:val="39"/>
    <w:unhideWhenUsed/>
    <w:rsid w:val="007E1403"/>
    <w:pPr>
      <w:spacing w:before="60" w:after="100"/>
    </w:pPr>
    <w:rPr>
      <w:rFonts w:ascii="Palatino Linotype" w:hAnsi="Palatino Linotype" w:cs="Arial"/>
      <w:sz w:val="20"/>
    </w:rPr>
  </w:style>
  <w:style w:type="paragraph" w:styleId="TOC2">
    <w:name w:val="toc 2"/>
    <w:basedOn w:val="Normal"/>
    <w:next w:val="Normal"/>
    <w:autoRedefine/>
    <w:uiPriority w:val="39"/>
    <w:unhideWhenUsed/>
    <w:rsid w:val="007E1403"/>
    <w:pPr>
      <w:spacing w:before="60" w:after="100"/>
      <w:ind w:left="200"/>
    </w:pPr>
    <w:rPr>
      <w:rFonts w:ascii="Palatino Linotype" w:hAnsi="Palatino Linotype" w:cs="Arial"/>
      <w:sz w:val="20"/>
    </w:rPr>
  </w:style>
  <w:style w:type="paragraph" w:styleId="NoSpacing">
    <w:name w:val="No Spacing"/>
    <w:uiPriority w:val="1"/>
    <w:qFormat/>
    <w:rsid w:val="007E1403"/>
    <w:pPr>
      <w:spacing w:after="0" w:line="240" w:lineRule="auto"/>
    </w:pPr>
  </w:style>
  <w:style w:type="paragraph" w:styleId="Footer">
    <w:name w:val="footer"/>
    <w:basedOn w:val="Normal"/>
    <w:link w:val="FooterChar"/>
    <w:uiPriority w:val="99"/>
    <w:unhideWhenUsed/>
    <w:rsid w:val="007E1403"/>
    <w:pPr>
      <w:tabs>
        <w:tab w:val="center" w:pos="4536"/>
        <w:tab w:val="right" w:pos="9072"/>
      </w:tabs>
      <w:spacing w:after="0" w:line="240" w:lineRule="auto"/>
    </w:pPr>
  </w:style>
  <w:style w:type="character" w:customStyle="1" w:styleId="FooterChar">
    <w:name w:val="Footer Char"/>
    <w:basedOn w:val="DefaultParagraphFont"/>
    <w:link w:val="Footer"/>
    <w:uiPriority w:val="99"/>
    <w:rsid w:val="007E1403"/>
  </w:style>
  <w:style w:type="paragraph" w:styleId="BalloonText">
    <w:name w:val="Balloon Text"/>
    <w:basedOn w:val="Normal"/>
    <w:link w:val="BalloonTextChar"/>
    <w:uiPriority w:val="99"/>
    <w:semiHidden/>
    <w:unhideWhenUsed/>
    <w:rsid w:val="007E1403"/>
    <w:pPr>
      <w:spacing w:after="0" w:line="240" w:lineRule="auto"/>
    </w:pPr>
    <w:rPr>
      <w:rFonts w:ascii="Tahoma" w:hAnsi="Tahoma" w:cs="Arial"/>
      <w:sz w:val="16"/>
      <w:szCs w:val="16"/>
    </w:rPr>
  </w:style>
  <w:style w:type="character" w:customStyle="1" w:styleId="BalloonTextChar">
    <w:name w:val="Balloon Text Char"/>
    <w:basedOn w:val="DefaultParagraphFont"/>
    <w:link w:val="BalloonText"/>
    <w:uiPriority w:val="99"/>
    <w:semiHidden/>
    <w:rsid w:val="007E1403"/>
    <w:rPr>
      <w:rFonts w:ascii="Tahoma" w:hAnsi="Tahoma" w:cs="Arial"/>
      <w:sz w:val="16"/>
      <w:szCs w:val="16"/>
    </w:rPr>
  </w:style>
  <w:style w:type="paragraph" w:customStyle="1" w:styleId="Default">
    <w:name w:val="Default"/>
    <w:rsid w:val="00965786"/>
    <w:pPr>
      <w:autoSpaceDE w:val="0"/>
      <w:autoSpaceDN w:val="0"/>
      <w:adjustRightInd w:val="0"/>
      <w:spacing w:after="0" w:line="240" w:lineRule="auto"/>
    </w:pPr>
    <w:rPr>
      <w:rFonts w:ascii="Calibri" w:hAnsi="Calibri" w:cs="Arial"/>
      <w:color w:val="000000"/>
      <w:sz w:val="24"/>
      <w:szCs w:val="24"/>
    </w:rPr>
  </w:style>
  <w:style w:type="character" w:styleId="CommentReference">
    <w:name w:val="annotation reference"/>
    <w:basedOn w:val="DefaultParagraphFont"/>
    <w:uiPriority w:val="99"/>
    <w:semiHidden/>
    <w:unhideWhenUsed/>
    <w:rsid w:val="00A5461B"/>
    <w:rPr>
      <w:sz w:val="16"/>
      <w:szCs w:val="16"/>
    </w:rPr>
  </w:style>
  <w:style w:type="paragraph" w:styleId="CommentText">
    <w:name w:val="annotation text"/>
    <w:basedOn w:val="Normal"/>
    <w:link w:val="CommentTextChar"/>
    <w:uiPriority w:val="99"/>
    <w:semiHidden/>
    <w:unhideWhenUsed/>
    <w:rsid w:val="00A5461B"/>
    <w:pPr>
      <w:spacing w:line="240" w:lineRule="auto"/>
    </w:pPr>
    <w:rPr>
      <w:sz w:val="20"/>
      <w:szCs w:val="20"/>
    </w:rPr>
  </w:style>
  <w:style w:type="character" w:customStyle="1" w:styleId="CommentTextChar">
    <w:name w:val="Comment Text Char"/>
    <w:basedOn w:val="DefaultParagraphFont"/>
    <w:link w:val="CommentText"/>
    <w:uiPriority w:val="99"/>
    <w:semiHidden/>
    <w:rsid w:val="00A5461B"/>
    <w:rPr>
      <w:sz w:val="20"/>
      <w:szCs w:val="20"/>
    </w:rPr>
  </w:style>
  <w:style w:type="paragraph" w:styleId="CommentSubject">
    <w:name w:val="annotation subject"/>
    <w:basedOn w:val="CommentText"/>
    <w:next w:val="CommentText"/>
    <w:link w:val="CommentSubjectChar"/>
    <w:uiPriority w:val="99"/>
    <w:semiHidden/>
    <w:unhideWhenUsed/>
    <w:rsid w:val="00A5461B"/>
    <w:rPr>
      <w:b/>
      <w:bCs/>
    </w:rPr>
  </w:style>
  <w:style w:type="character" w:customStyle="1" w:styleId="CommentSubjectChar">
    <w:name w:val="Comment Subject Char"/>
    <w:basedOn w:val="CommentTextChar"/>
    <w:link w:val="CommentSubject"/>
    <w:uiPriority w:val="99"/>
    <w:semiHidden/>
    <w:rsid w:val="00A5461B"/>
    <w:rPr>
      <w:b/>
      <w:bCs/>
      <w:sz w:val="20"/>
      <w:szCs w:val="20"/>
    </w:rPr>
  </w:style>
  <w:style w:type="paragraph" w:styleId="Header">
    <w:name w:val="header"/>
    <w:basedOn w:val="Normal"/>
    <w:link w:val="HeaderChar"/>
    <w:uiPriority w:val="99"/>
    <w:unhideWhenUsed/>
    <w:rsid w:val="00E6425D"/>
    <w:pPr>
      <w:tabs>
        <w:tab w:val="center" w:pos="4703"/>
        <w:tab w:val="right" w:pos="9406"/>
      </w:tabs>
      <w:spacing w:after="0" w:line="240" w:lineRule="auto"/>
    </w:pPr>
  </w:style>
  <w:style w:type="character" w:customStyle="1" w:styleId="HeaderChar">
    <w:name w:val="Header Char"/>
    <w:basedOn w:val="DefaultParagraphFont"/>
    <w:link w:val="Header"/>
    <w:uiPriority w:val="99"/>
    <w:rsid w:val="00E6425D"/>
  </w:style>
  <w:style w:type="table" w:styleId="TableGrid">
    <w:name w:val="Table Grid"/>
    <w:basedOn w:val="TableNormal"/>
    <w:uiPriority w:val="59"/>
    <w:rsid w:val="00742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403"/>
  </w:style>
  <w:style w:type="paragraph" w:styleId="Heading1">
    <w:name w:val="heading 1"/>
    <w:basedOn w:val="Normal"/>
    <w:next w:val="Normal"/>
    <w:link w:val="Heading1Char"/>
    <w:uiPriority w:val="9"/>
    <w:qFormat/>
    <w:rsid w:val="000D2B07"/>
    <w:pPr>
      <w:keepNext/>
      <w:keepLines/>
      <w:numPr>
        <w:numId w:val="18"/>
      </w:numPr>
      <w:spacing w:before="120" w:after="120" w:line="320" w:lineRule="atLeast"/>
      <w:outlineLvl w:val="0"/>
    </w:pPr>
    <w:rPr>
      <w:rFonts w:ascii="Times New Roman" w:eastAsia="Arial Unicode MS" w:hAnsi="Times New Roman" w:cs="Arial"/>
      <w:b/>
      <w:bCs/>
      <w:smallCaps/>
      <w:color w:val="365F91" w:themeColor="accent1" w:themeShade="BF"/>
      <w:sz w:val="26"/>
      <w:szCs w:val="26"/>
      <w:lang w:val="en-GB"/>
    </w:rPr>
  </w:style>
  <w:style w:type="paragraph" w:styleId="Heading2">
    <w:name w:val="heading 2"/>
    <w:basedOn w:val="Normal"/>
    <w:next w:val="Normal"/>
    <w:link w:val="Heading2Char"/>
    <w:uiPriority w:val="9"/>
    <w:unhideWhenUsed/>
    <w:qFormat/>
    <w:rsid w:val="007E1403"/>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E1403"/>
    <w:pPr>
      <w:keepNext/>
      <w:keepLines/>
      <w:numPr>
        <w:ilvl w:val="2"/>
        <w:numId w:val="3"/>
      </w:numPr>
      <w:spacing w:before="200" w:after="0"/>
      <w:outlineLvl w:val="2"/>
    </w:pPr>
    <w:rPr>
      <w:rFonts w:asciiTheme="majorHAnsi" w:eastAsiaTheme="majorEastAsia" w:hAnsiTheme="majorHAnsi" w:cstheme="majorBidi"/>
      <w:b/>
      <w:bCs/>
      <w:color w:val="4F81BD" w:themeColor="accent1"/>
      <w:sz w:val="20"/>
    </w:rPr>
  </w:style>
  <w:style w:type="paragraph" w:styleId="Heading4">
    <w:name w:val="heading 4"/>
    <w:basedOn w:val="Normal"/>
    <w:next w:val="Normal"/>
    <w:link w:val="Heading4Char"/>
    <w:uiPriority w:val="9"/>
    <w:semiHidden/>
    <w:unhideWhenUsed/>
    <w:qFormat/>
    <w:rsid w:val="007E1403"/>
    <w:pPr>
      <w:keepNext/>
      <w:keepLines/>
      <w:numPr>
        <w:ilvl w:val="3"/>
        <w:numId w:val="3"/>
      </w:numPr>
      <w:spacing w:before="200" w:after="0"/>
      <w:outlineLvl w:val="3"/>
    </w:pPr>
    <w:rPr>
      <w:rFonts w:asciiTheme="majorHAnsi" w:eastAsiaTheme="majorEastAsia" w:hAnsiTheme="majorHAnsi" w:cstheme="majorBidi"/>
      <w:b/>
      <w:bCs/>
      <w:i/>
      <w:iCs/>
      <w:color w:val="4F81BD" w:themeColor="accent1"/>
      <w:sz w:val="20"/>
    </w:rPr>
  </w:style>
  <w:style w:type="paragraph" w:styleId="Heading5">
    <w:name w:val="heading 5"/>
    <w:basedOn w:val="Normal"/>
    <w:next w:val="Normal"/>
    <w:link w:val="Heading5Char"/>
    <w:uiPriority w:val="9"/>
    <w:semiHidden/>
    <w:unhideWhenUsed/>
    <w:qFormat/>
    <w:rsid w:val="007E1403"/>
    <w:pPr>
      <w:keepNext/>
      <w:keepLines/>
      <w:numPr>
        <w:ilvl w:val="4"/>
        <w:numId w:val="3"/>
      </w:numPr>
      <w:spacing w:before="200" w:after="0"/>
      <w:outlineLvl w:val="4"/>
    </w:pPr>
    <w:rPr>
      <w:rFonts w:asciiTheme="majorHAnsi" w:eastAsiaTheme="majorEastAsia" w:hAnsiTheme="majorHAnsi" w:cstheme="majorBidi"/>
      <w:color w:val="243F60" w:themeColor="accent1" w:themeShade="7F"/>
      <w:sz w:val="20"/>
    </w:rPr>
  </w:style>
  <w:style w:type="paragraph" w:styleId="Heading6">
    <w:name w:val="heading 6"/>
    <w:basedOn w:val="Normal"/>
    <w:next w:val="Normal"/>
    <w:link w:val="Heading6Char"/>
    <w:uiPriority w:val="9"/>
    <w:semiHidden/>
    <w:unhideWhenUsed/>
    <w:qFormat/>
    <w:rsid w:val="007E1403"/>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sz w:val="20"/>
    </w:rPr>
  </w:style>
  <w:style w:type="paragraph" w:styleId="Heading7">
    <w:name w:val="heading 7"/>
    <w:basedOn w:val="Normal"/>
    <w:next w:val="Normal"/>
    <w:link w:val="Heading7Char"/>
    <w:uiPriority w:val="9"/>
    <w:semiHidden/>
    <w:unhideWhenUsed/>
    <w:qFormat/>
    <w:rsid w:val="007E1403"/>
    <w:pPr>
      <w:keepNext/>
      <w:keepLines/>
      <w:numPr>
        <w:ilvl w:val="6"/>
        <w:numId w:val="3"/>
      </w:numPr>
      <w:spacing w:before="200" w:after="0"/>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semiHidden/>
    <w:unhideWhenUsed/>
    <w:qFormat/>
    <w:rsid w:val="007E1403"/>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E1403"/>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B07"/>
    <w:rPr>
      <w:rFonts w:ascii="Times New Roman" w:eastAsia="Arial Unicode MS" w:hAnsi="Times New Roman" w:cs="Arial"/>
      <w:b/>
      <w:bCs/>
      <w:smallCaps/>
      <w:color w:val="365F91" w:themeColor="accent1" w:themeShade="BF"/>
      <w:sz w:val="26"/>
      <w:szCs w:val="26"/>
      <w:lang w:val="en-GB"/>
    </w:rPr>
  </w:style>
  <w:style w:type="character" w:customStyle="1" w:styleId="Heading2Char">
    <w:name w:val="Heading 2 Char"/>
    <w:basedOn w:val="DefaultParagraphFont"/>
    <w:link w:val="Heading2"/>
    <w:uiPriority w:val="9"/>
    <w:rsid w:val="007E140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E1403"/>
    <w:rPr>
      <w:rFonts w:asciiTheme="majorHAnsi" w:eastAsiaTheme="majorEastAsia" w:hAnsiTheme="majorHAnsi" w:cstheme="majorBidi"/>
      <w:b/>
      <w:bCs/>
      <w:color w:val="4F81BD" w:themeColor="accent1"/>
      <w:sz w:val="20"/>
    </w:rPr>
  </w:style>
  <w:style w:type="character" w:customStyle="1" w:styleId="Heading4Char">
    <w:name w:val="Heading 4 Char"/>
    <w:basedOn w:val="DefaultParagraphFont"/>
    <w:link w:val="Heading4"/>
    <w:uiPriority w:val="9"/>
    <w:semiHidden/>
    <w:rsid w:val="007E1403"/>
    <w:rPr>
      <w:rFonts w:asciiTheme="majorHAnsi" w:eastAsiaTheme="majorEastAsia" w:hAnsiTheme="majorHAnsi" w:cstheme="majorBidi"/>
      <w:b/>
      <w:bCs/>
      <w:i/>
      <w:iCs/>
      <w:color w:val="4F81BD" w:themeColor="accent1"/>
      <w:sz w:val="20"/>
    </w:rPr>
  </w:style>
  <w:style w:type="character" w:customStyle="1" w:styleId="Heading5Char">
    <w:name w:val="Heading 5 Char"/>
    <w:basedOn w:val="DefaultParagraphFont"/>
    <w:link w:val="Heading5"/>
    <w:uiPriority w:val="9"/>
    <w:semiHidden/>
    <w:rsid w:val="007E1403"/>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semiHidden/>
    <w:rsid w:val="007E1403"/>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semiHidden/>
    <w:rsid w:val="007E1403"/>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7E140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E1403"/>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7E1403"/>
    <w:pPr>
      <w:ind w:left="720"/>
      <w:contextualSpacing/>
    </w:pPr>
  </w:style>
  <w:style w:type="character" w:styleId="Hyperlink">
    <w:name w:val="Hyperlink"/>
    <w:basedOn w:val="DefaultParagraphFont"/>
    <w:uiPriority w:val="99"/>
    <w:unhideWhenUsed/>
    <w:rsid w:val="007E1403"/>
    <w:rPr>
      <w:color w:val="0000FF" w:themeColor="hyperlink"/>
      <w:u w:val="single"/>
    </w:rPr>
  </w:style>
  <w:style w:type="paragraph" w:styleId="TOCHeading">
    <w:name w:val="TOC Heading"/>
    <w:basedOn w:val="Heading1"/>
    <w:next w:val="Normal"/>
    <w:uiPriority w:val="39"/>
    <w:unhideWhenUsed/>
    <w:qFormat/>
    <w:rsid w:val="007E1403"/>
    <w:pPr>
      <w:numPr>
        <w:numId w:val="0"/>
      </w:numPr>
      <w:spacing w:before="480"/>
      <w:outlineLvl w:val="9"/>
    </w:pPr>
    <w:rPr>
      <w:rFonts w:asciiTheme="majorHAnsi" w:hAnsiTheme="majorHAnsi"/>
      <w:sz w:val="28"/>
      <w:lang w:eastAsia="ja-JP"/>
    </w:rPr>
  </w:style>
  <w:style w:type="paragraph" w:styleId="TOC1">
    <w:name w:val="toc 1"/>
    <w:basedOn w:val="Normal"/>
    <w:next w:val="Normal"/>
    <w:autoRedefine/>
    <w:uiPriority w:val="39"/>
    <w:unhideWhenUsed/>
    <w:rsid w:val="007E1403"/>
    <w:pPr>
      <w:spacing w:before="60" w:after="100"/>
    </w:pPr>
    <w:rPr>
      <w:rFonts w:ascii="Palatino Linotype" w:hAnsi="Palatino Linotype" w:cs="Arial"/>
      <w:sz w:val="20"/>
    </w:rPr>
  </w:style>
  <w:style w:type="paragraph" w:styleId="TOC2">
    <w:name w:val="toc 2"/>
    <w:basedOn w:val="Normal"/>
    <w:next w:val="Normal"/>
    <w:autoRedefine/>
    <w:uiPriority w:val="39"/>
    <w:unhideWhenUsed/>
    <w:rsid w:val="007E1403"/>
    <w:pPr>
      <w:spacing w:before="60" w:after="100"/>
      <w:ind w:left="200"/>
    </w:pPr>
    <w:rPr>
      <w:rFonts w:ascii="Palatino Linotype" w:hAnsi="Palatino Linotype" w:cs="Arial"/>
      <w:sz w:val="20"/>
    </w:rPr>
  </w:style>
  <w:style w:type="paragraph" w:styleId="NoSpacing">
    <w:name w:val="No Spacing"/>
    <w:uiPriority w:val="1"/>
    <w:qFormat/>
    <w:rsid w:val="007E1403"/>
    <w:pPr>
      <w:spacing w:after="0" w:line="240" w:lineRule="auto"/>
    </w:pPr>
  </w:style>
  <w:style w:type="paragraph" w:styleId="Footer">
    <w:name w:val="footer"/>
    <w:basedOn w:val="Normal"/>
    <w:link w:val="FooterChar"/>
    <w:uiPriority w:val="99"/>
    <w:unhideWhenUsed/>
    <w:rsid w:val="007E1403"/>
    <w:pPr>
      <w:tabs>
        <w:tab w:val="center" w:pos="4536"/>
        <w:tab w:val="right" w:pos="9072"/>
      </w:tabs>
      <w:spacing w:after="0" w:line="240" w:lineRule="auto"/>
    </w:pPr>
  </w:style>
  <w:style w:type="character" w:customStyle="1" w:styleId="FooterChar">
    <w:name w:val="Footer Char"/>
    <w:basedOn w:val="DefaultParagraphFont"/>
    <w:link w:val="Footer"/>
    <w:uiPriority w:val="99"/>
    <w:rsid w:val="007E1403"/>
  </w:style>
  <w:style w:type="paragraph" w:styleId="BalloonText">
    <w:name w:val="Balloon Text"/>
    <w:basedOn w:val="Normal"/>
    <w:link w:val="BalloonTextChar"/>
    <w:uiPriority w:val="99"/>
    <w:semiHidden/>
    <w:unhideWhenUsed/>
    <w:rsid w:val="007E1403"/>
    <w:pPr>
      <w:spacing w:after="0" w:line="240" w:lineRule="auto"/>
    </w:pPr>
    <w:rPr>
      <w:rFonts w:ascii="Tahoma" w:hAnsi="Tahoma" w:cs="Arial"/>
      <w:sz w:val="16"/>
      <w:szCs w:val="16"/>
    </w:rPr>
  </w:style>
  <w:style w:type="character" w:customStyle="1" w:styleId="BalloonTextChar">
    <w:name w:val="Balloon Text Char"/>
    <w:basedOn w:val="DefaultParagraphFont"/>
    <w:link w:val="BalloonText"/>
    <w:uiPriority w:val="99"/>
    <w:semiHidden/>
    <w:rsid w:val="007E1403"/>
    <w:rPr>
      <w:rFonts w:ascii="Tahoma" w:hAnsi="Tahoma" w:cs="Arial"/>
      <w:sz w:val="16"/>
      <w:szCs w:val="16"/>
    </w:rPr>
  </w:style>
  <w:style w:type="paragraph" w:customStyle="1" w:styleId="Default">
    <w:name w:val="Default"/>
    <w:rsid w:val="00965786"/>
    <w:pPr>
      <w:autoSpaceDE w:val="0"/>
      <w:autoSpaceDN w:val="0"/>
      <w:adjustRightInd w:val="0"/>
      <w:spacing w:after="0" w:line="240" w:lineRule="auto"/>
    </w:pPr>
    <w:rPr>
      <w:rFonts w:ascii="Calibri" w:hAnsi="Calibri" w:cs="Arial"/>
      <w:color w:val="000000"/>
      <w:sz w:val="24"/>
      <w:szCs w:val="24"/>
    </w:rPr>
  </w:style>
  <w:style w:type="character" w:styleId="CommentReference">
    <w:name w:val="annotation reference"/>
    <w:basedOn w:val="DefaultParagraphFont"/>
    <w:uiPriority w:val="99"/>
    <w:semiHidden/>
    <w:unhideWhenUsed/>
    <w:rsid w:val="00A5461B"/>
    <w:rPr>
      <w:sz w:val="16"/>
      <w:szCs w:val="16"/>
    </w:rPr>
  </w:style>
  <w:style w:type="paragraph" w:styleId="CommentText">
    <w:name w:val="annotation text"/>
    <w:basedOn w:val="Normal"/>
    <w:link w:val="CommentTextChar"/>
    <w:uiPriority w:val="99"/>
    <w:semiHidden/>
    <w:unhideWhenUsed/>
    <w:rsid w:val="00A5461B"/>
    <w:pPr>
      <w:spacing w:line="240" w:lineRule="auto"/>
    </w:pPr>
    <w:rPr>
      <w:sz w:val="20"/>
      <w:szCs w:val="20"/>
    </w:rPr>
  </w:style>
  <w:style w:type="character" w:customStyle="1" w:styleId="CommentTextChar">
    <w:name w:val="Comment Text Char"/>
    <w:basedOn w:val="DefaultParagraphFont"/>
    <w:link w:val="CommentText"/>
    <w:uiPriority w:val="99"/>
    <w:semiHidden/>
    <w:rsid w:val="00A5461B"/>
    <w:rPr>
      <w:sz w:val="20"/>
      <w:szCs w:val="20"/>
    </w:rPr>
  </w:style>
  <w:style w:type="paragraph" w:styleId="CommentSubject">
    <w:name w:val="annotation subject"/>
    <w:basedOn w:val="CommentText"/>
    <w:next w:val="CommentText"/>
    <w:link w:val="CommentSubjectChar"/>
    <w:uiPriority w:val="99"/>
    <w:semiHidden/>
    <w:unhideWhenUsed/>
    <w:rsid w:val="00A5461B"/>
    <w:rPr>
      <w:b/>
      <w:bCs/>
    </w:rPr>
  </w:style>
  <w:style w:type="character" w:customStyle="1" w:styleId="CommentSubjectChar">
    <w:name w:val="Comment Subject Char"/>
    <w:basedOn w:val="CommentTextChar"/>
    <w:link w:val="CommentSubject"/>
    <w:uiPriority w:val="99"/>
    <w:semiHidden/>
    <w:rsid w:val="00A5461B"/>
    <w:rPr>
      <w:b/>
      <w:bCs/>
      <w:sz w:val="20"/>
      <w:szCs w:val="20"/>
    </w:rPr>
  </w:style>
  <w:style w:type="paragraph" w:styleId="Header">
    <w:name w:val="header"/>
    <w:basedOn w:val="Normal"/>
    <w:link w:val="HeaderChar"/>
    <w:uiPriority w:val="99"/>
    <w:unhideWhenUsed/>
    <w:rsid w:val="00E6425D"/>
    <w:pPr>
      <w:tabs>
        <w:tab w:val="center" w:pos="4703"/>
        <w:tab w:val="right" w:pos="9406"/>
      </w:tabs>
      <w:spacing w:after="0" w:line="240" w:lineRule="auto"/>
    </w:pPr>
  </w:style>
  <w:style w:type="character" w:customStyle="1" w:styleId="HeaderChar">
    <w:name w:val="Header Char"/>
    <w:basedOn w:val="DefaultParagraphFont"/>
    <w:link w:val="Header"/>
    <w:uiPriority w:val="99"/>
    <w:rsid w:val="00E6425D"/>
  </w:style>
  <w:style w:type="table" w:styleId="TableGrid">
    <w:name w:val="Table Grid"/>
    <w:basedOn w:val="TableNormal"/>
    <w:uiPriority w:val="59"/>
    <w:rsid w:val="00742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1068</Words>
  <Characters>6092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Mehla</dc:creator>
  <cp:lastModifiedBy>Esma Arican</cp:lastModifiedBy>
  <cp:revision>9</cp:revision>
  <cp:lastPrinted>2018-03-21T09:19:00Z</cp:lastPrinted>
  <dcterms:created xsi:type="dcterms:W3CDTF">2018-03-21T12:43:00Z</dcterms:created>
  <dcterms:modified xsi:type="dcterms:W3CDTF">2018-03-23T08:10:00Z</dcterms:modified>
</cp:coreProperties>
</file>