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2"/>
        <w:gridCol w:w="3476"/>
      </w:tblGrid>
      <w:tr w:rsidR="00147B6C" w:rsidRPr="0030133A" w:rsidTr="00DD5F1C">
        <w:tc>
          <w:tcPr>
            <w:tcW w:w="1666" w:type="pct"/>
          </w:tcPr>
          <w:p w:rsidR="00147B6C" w:rsidRPr="0030133A" w:rsidRDefault="00147B6C" w:rsidP="0030133A">
            <w:pPr>
              <w:pStyle w:val="Header"/>
              <w:tabs>
                <w:tab w:val="clear" w:pos="4680"/>
                <w:tab w:val="clear" w:pos="9360"/>
              </w:tabs>
              <w:bidi/>
              <w:jc w:val="left"/>
              <w:rPr>
                <w:rFonts w:ascii="Arial" w:hAnsi="Arial" w:cs="Arial"/>
                <w:sz w:val="20"/>
                <w:szCs w:val="18"/>
              </w:rPr>
            </w:pPr>
            <w:r w:rsidRPr="0030133A">
              <w:rPr>
                <w:rFonts w:ascii="Arial" w:hAnsi="Arial" w:cs="Arial"/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1458D383" wp14:editId="2EB7153E">
                  <wp:extent cx="720000" cy="720000"/>
                  <wp:effectExtent l="0" t="0" r="4445" b="4445"/>
                  <wp:docPr id="107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147B6C" w:rsidRPr="0030133A" w:rsidRDefault="00147B6C" w:rsidP="0030133A">
            <w:pPr>
              <w:pStyle w:val="Header"/>
              <w:tabs>
                <w:tab w:val="clear" w:pos="4680"/>
                <w:tab w:val="clear" w:pos="9360"/>
              </w:tabs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30133A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40B6BE65" wp14:editId="3DB2FE7C">
                  <wp:extent cx="1407600" cy="720000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UNWT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147B6C" w:rsidRPr="0030133A" w:rsidRDefault="00147B6C" w:rsidP="0030133A">
            <w:pPr>
              <w:pStyle w:val="Header"/>
              <w:tabs>
                <w:tab w:val="clear" w:pos="4680"/>
                <w:tab w:val="clear" w:pos="9360"/>
              </w:tabs>
              <w:bidi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0133A">
              <w:rPr>
                <w:rFonts w:ascii="Arial" w:hAnsi="Arial" w:cs="Arial"/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16D9B411" wp14:editId="38DD9B8F">
                  <wp:extent cx="720000" cy="720000"/>
                  <wp:effectExtent l="0" t="0" r="4445" b="4445"/>
                  <wp:docPr id="10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B6C" w:rsidRPr="0030133A" w:rsidTr="00DD5F1C">
        <w:tc>
          <w:tcPr>
            <w:tcW w:w="5000" w:type="pct"/>
            <w:gridSpan w:val="3"/>
          </w:tcPr>
          <w:p w:rsidR="00147B6C" w:rsidRPr="0030133A" w:rsidRDefault="00FE5894" w:rsidP="0030133A">
            <w:pPr>
              <w:pStyle w:val="Header"/>
              <w:bidi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ت</w:t>
            </w:r>
            <w:r w:rsidR="00304145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طوير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القدرات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الإحصائية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ل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قطاع السياحة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في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منطقة البحر الأبيض المتوسط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​​و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>منطقة الخليج</w:t>
            </w:r>
          </w:p>
          <w:p w:rsidR="00147B6C" w:rsidRPr="0030133A" w:rsidRDefault="00147B6C" w:rsidP="0030133A">
            <w:pPr>
              <w:pStyle w:val="Header"/>
              <w:tabs>
                <w:tab w:val="clear" w:pos="4680"/>
                <w:tab w:val="clear" w:pos="9360"/>
              </w:tabs>
              <w:bidi/>
              <w:jc w:val="center"/>
              <w:rPr>
                <w:rFonts w:ascii="Arial" w:hAnsi="Arial" w:cs="Arial"/>
                <w:noProof/>
                <w:sz w:val="20"/>
                <w:szCs w:val="18"/>
                <w:vertAlign w:val="superscript"/>
                <w:lang w:val="tr-TR" w:eastAsia="tr-TR"/>
              </w:rPr>
            </w:pPr>
            <w:r w:rsidRPr="0030133A">
              <w:rPr>
                <w:rFonts w:ascii="Arial" w:hAnsi="Arial" w:cs="Arial"/>
                <w:sz w:val="21"/>
                <w:szCs w:val="21"/>
                <w:vertAlign w:val="superscript"/>
              </w:rPr>
              <w:t>Pr</w:t>
            </w:r>
            <w:bookmarkStart w:id="0" w:name="_GoBack"/>
            <w:r w:rsidRPr="0030133A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oject </w:t>
            </w:r>
            <w:bookmarkEnd w:id="0"/>
            <w:r w:rsidRPr="0030133A">
              <w:rPr>
                <w:rFonts w:ascii="Arial" w:hAnsi="Arial" w:cs="Arial"/>
                <w:sz w:val="21"/>
                <w:szCs w:val="21"/>
                <w:vertAlign w:val="superscript"/>
              </w:rPr>
              <w:t># 2013-SESRIC-0111</w:t>
            </w:r>
          </w:p>
        </w:tc>
      </w:tr>
    </w:tbl>
    <w:p w:rsidR="008D23B8" w:rsidRPr="0030133A" w:rsidRDefault="008D23B8" w:rsidP="0030133A">
      <w:pPr>
        <w:pStyle w:val="NoSpacing"/>
        <w:bidi/>
        <w:jc w:val="center"/>
        <w:rPr>
          <w:rFonts w:ascii="Arial" w:hAnsi="Arial" w:cs="Arial"/>
          <w:b/>
          <w:bCs/>
          <w:sz w:val="6"/>
          <w:szCs w:val="6"/>
          <w:lang w:val="en-GB"/>
        </w:rPr>
      </w:pPr>
    </w:p>
    <w:p w:rsidR="00FE5894" w:rsidRPr="0030133A" w:rsidRDefault="00B81DBF" w:rsidP="00B81DBF">
      <w:pPr>
        <w:pStyle w:val="NoSpacing"/>
        <w:bidi/>
        <w:jc w:val="center"/>
        <w:rPr>
          <w:rFonts w:ascii="Arial" w:hAnsi="Arial" w:cs="Arial"/>
          <w:b/>
          <w:bCs/>
          <w:sz w:val="21"/>
          <w:szCs w:val="21"/>
          <w:rtl/>
          <w:lang w:val="en-GB"/>
        </w:rPr>
      </w:pPr>
      <w:r>
        <w:rPr>
          <w:rFonts w:ascii="Arial" w:hAnsi="Arial" w:cs="Arial"/>
          <w:b/>
          <w:bCs/>
          <w:sz w:val="21"/>
          <w:szCs w:val="21"/>
          <w:rtl/>
          <w:lang w:val="en-GB"/>
        </w:rPr>
        <w:t xml:space="preserve">ورشة عمل </w:t>
      </w:r>
      <w:r w:rsidR="00FE5894" w:rsidRPr="0030133A">
        <w:rPr>
          <w:rFonts w:ascii="Arial" w:hAnsi="Arial" w:cs="Arial"/>
          <w:b/>
          <w:bCs/>
          <w:sz w:val="21"/>
          <w:szCs w:val="21"/>
          <w:rtl/>
          <w:lang w:val="en-GB"/>
        </w:rPr>
        <w:t xml:space="preserve">إقليمية </w:t>
      </w:r>
      <w:r>
        <w:rPr>
          <w:rFonts w:ascii="Arial" w:hAnsi="Arial" w:cs="Arial" w:hint="cs"/>
          <w:b/>
          <w:bCs/>
          <w:sz w:val="21"/>
          <w:szCs w:val="21"/>
          <w:rtl/>
          <w:lang w:val="en-GB"/>
        </w:rPr>
        <w:t>حول</w:t>
      </w:r>
      <w:r w:rsidR="00FE5894" w:rsidRPr="0030133A">
        <w:rPr>
          <w:rFonts w:ascii="Arial" w:hAnsi="Arial" w:cs="Arial"/>
          <w:b/>
          <w:bCs/>
          <w:sz w:val="21"/>
          <w:szCs w:val="21"/>
          <w:rtl/>
          <w:lang w:val="en-GB"/>
        </w:rPr>
        <w:t xml:space="preserve"> إحصاءات السياحة و</w:t>
      </w:r>
      <w:r w:rsidR="0030133A" w:rsidRPr="0030133A">
        <w:rPr>
          <w:rFonts w:ascii="Arial" w:hAnsi="Arial" w:cs="Arial"/>
          <w:b/>
          <w:bCs/>
          <w:sz w:val="21"/>
          <w:szCs w:val="21"/>
          <w:rtl/>
          <w:lang w:val="en-GB"/>
        </w:rPr>
        <w:t>الحسابات الفرعية ل</w:t>
      </w:r>
      <w:r w:rsidR="00FE5894" w:rsidRPr="0030133A">
        <w:rPr>
          <w:rFonts w:ascii="Arial" w:hAnsi="Arial" w:cs="Arial"/>
          <w:b/>
          <w:bCs/>
          <w:sz w:val="21"/>
          <w:szCs w:val="21"/>
          <w:rtl/>
          <w:lang w:val="en-GB"/>
        </w:rPr>
        <w:t xml:space="preserve">لسياحة </w:t>
      </w:r>
      <w:r w:rsidR="00325256">
        <w:rPr>
          <w:rFonts w:ascii="Arial Narrow" w:hAnsi="Arial Narrow" w:cstheme="majorBidi"/>
          <w:b/>
          <w:bCs/>
          <w:sz w:val="21"/>
          <w:szCs w:val="21"/>
          <w:lang w:val="en-GB"/>
        </w:rPr>
        <w:t>(TSA)</w:t>
      </w:r>
    </w:p>
    <w:p w:rsidR="00FE5894" w:rsidRPr="0030133A" w:rsidRDefault="00FE5894" w:rsidP="00990E8F">
      <w:pPr>
        <w:pStyle w:val="NoSpacing"/>
        <w:bidi/>
        <w:jc w:val="center"/>
        <w:rPr>
          <w:rFonts w:ascii="Arial" w:hAnsi="Arial" w:cs="Arial"/>
          <w:sz w:val="21"/>
          <w:szCs w:val="21"/>
          <w:rtl/>
          <w:lang w:val="en-GB"/>
        </w:rPr>
      </w:pPr>
      <w:r w:rsidRPr="0030133A">
        <w:rPr>
          <w:rFonts w:ascii="Arial" w:hAnsi="Arial" w:cs="Arial"/>
          <w:sz w:val="21"/>
          <w:szCs w:val="21"/>
          <w:rtl/>
          <w:lang w:val="en-GB"/>
        </w:rPr>
        <w:t xml:space="preserve">بالتعاون مع </w:t>
      </w:r>
      <w:r w:rsidR="00990E8F">
        <w:rPr>
          <w:rFonts w:ascii="Arial Narrow" w:hAnsi="Arial Narrow" w:cstheme="majorBidi"/>
          <w:sz w:val="21"/>
          <w:szCs w:val="21"/>
          <w:lang w:val="en-GB"/>
        </w:rPr>
        <w:t>UNWTO</w:t>
      </w:r>
    </w:p>
    <w:p w:rsidR="00DC763A" w:rsidRPr="0030133A" w:rsidRDefault="00FE5894" w:rsidP="0030133A">
      <w:pPr>
        <w:tabs>
          <w:tab w:val="left" w:pos="720"/>
          <w:tab w:val="left" w:pos="1440"/>
          <w:tab w:val="left" w:pos="2160"/>
          <w:tab w:val="left" w:pos="2880"/>
          <w:tab w:val="left" w:pos="3794"/>
          <w:tab w:val="left" w:pos="4392"/>
          <w:tab w:val="left" w:pos="4514"/>
          <w:tab w:val="left" w:pos="5040"/>
          <w:tab w:val="left" w:pos="5760"/>
          <w:tab w:val="left" w:pos="6480"/>
          <w:tab w:val="left" w:pos="7200"/>
          <w:tab w:val="left" w:pos="7920"/>
        </w:tabs>
        <w:bidi/>
        <w:spacing w:after="0"/>
        <w:ind w:right="72"/>
        <w:jc w:val="center"/>
        <w:rPr>
          <w:rFonts w:ascii="Arial" w:hAnsi="Arial" w:cs="Arial"/>
          <w:caps/>
          <w:sz w:val="16"/>
          <w:szCs w:val="16"/>
          <w:lang w:val="en-GB"/>
        </w:rPr>
      </w:pPr>
      <w:r w:rsidRPr="0030133A">
        <w:rPr>
          <w:rFonts w:ascii="Arial" w:hAnsi="Arial" w:cs="Arial"/>
          <w:sz w:val="21"/>
          <w:szCs w:val="21"/>
          <w:rtl/>
          <w:lang w:val="en-GB"/>
        </w:rPr>
        <w:t>مقر مركز أنقرة، أنقرة - الجمهورية التركية، 2-4 ديسمبر 2014</w:t>
      </w:r>
    </w:p>
    <w:p w:rsidR="00E72BFF" w:rsidRPr="0030133A" w:rsidRDefault="00FE5894" w:rsidP="0030133A">
      <w:pPr>
        <w:bidi/>
        <w:spacing w:before="240" w:after="0"/>
        <w:ind w:right="-569"/>
        <w:jc w:val="center"/>
        <w:rPr>
          <w:rStyle w:val="hps"/>
          <w:rFonts w:ascii="Arial" w:hAnsi="Arial" w:cs="Arial"/>
          <w:b/>
          <w:bCs/>
          <w:color w:val="333333"/>
          <w:sz w:val="28"/>
          <w:szCs w:val="28"/>
        </w:rPr>
      </w:pPr>
      <w:r w:rsidRPr="0030133A">
        <w:rPr>
          <w:rFonts w:ascii="Arial" w:hAnsi="Arial" w:cs="Arial"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ADF691" wp14:editId="65D8D91D">
                <wp:simplePos x="0" y="0"/>
                <wp:positionH relativeFrom="column">
                  <wp:posOffset>-215900</wp:posOffset>
                </wp:positionH>
                <wp:positionV relativeFrom="paragraph">
                  <wp:posOffset>29845</wp:posOffset>
                </wp:positionV>
                <wp:extent cx="69246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pt;margin-top:2.35pt;width:54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X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+m2fxh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"/>
            </w:pict>
          </mc:Fallback>
        </mc:AlternateContent>
      </w:r>
      <w:r w:rsidR="00E72BFF" w:rsidRPr="0030133A">
        <w:rPr>
          <w:rStyle w:val="hps"/>
          <w:rFonts w:ascii="Arial" w:hAnsi="Arial" w:cs="Arial"/>
          <w:b/>
          <w:bCs/>
          <w:color w:val="333333"/>
          <w:sz w:val="28"/>
          <w:szCs w:val="28"/>
          <w:rtl/>
        </w:rPr>
        <w:t>استمارة التسجيل</w:t>
      </w:r>
    </w:p>
    <w:p w:rsidR="00E72BFF" w:rsidRPr="0030133A" w:rsidRDefault="00E72BFF" w:rsidP="009C036D">
      <w:pPr>
        <w:bidi/>
        <w:ind w:right="-569"/>
        <w:jc w:val="center"/>
        <w:rPr>
          <w:rStyle w:val="hps"/>
          <w:rFonts w:ascii="Arial" w:hAnsi="Arial" w:cs="Arial"/>
          <w:color w:val="333333"/>
        </w:rPr>
      </w:pPr>
      <w:r w:rsidRPr="0030133A">
        <w:rPr>
          <w:rStyle w:val="hps"/>
          <w:rFonts w:ascii="Arial" w:hAnsi="Arial" w:cs="Arial"/>
          <w:color w:val="333333"/>
          <w:rtl/>
        </w:rPr>
        <w:t>يرجى تعبئة هذا النموذج بحروف كبيرة</w:t>
      </w:r>
      <w:r w:rsidRPr="0030133A">
        <w:rPr>
          <w:rStyle w:val="hps"/>
          <w:rFonts w:ascii="Arial" w:hAnsi="Arial" w:cs="Arial"/>
          <w:color w:val="333333"/>
        </w:rPr>
        <w:t xml:space="preserve"> </w:t>
      </w:r>
      <w:r w:rsidRPr="0030133A">
        <w:rPr>
          <w:rStyle w:val="hps"/>
          <w:rFonts w:ascii="Arial" w:hAnsi="Arial" w:cs="Arial"/>
          <w:color w:val="333333"/>
          <w:rtl/>
        </w:rPr>
        <w:t xml:space="preserve">وإعادة نسخة إلى </w:t>
      </w:r>
      <w:r w:rsidRPr="0030133A">
        <w:rPr>
          <w:rStyle w:val="hps"/>
          <w:rFonts w:ascii="Arial" w:hAnsi="Arial" w:cs="Arial"/>
          <w:b/>
          <w:bCs/>
          <w:color w:val="333333"/>
        </w:rPr>
        <w:t>statistics@sesric.org</w:t>
      </w:r>
      <w:r w:rsidRPr="0030133A">
        <w:rPr>
          <w:rStyle w:val="hps"/>
          <w:rFonts w:ascii="Arial" w:hAnsi="Arial" w:cs="Arial"/>
          <w:color w:val="333333"/>
        </w:rPr>
        <w:t xml:space="preserve"> </w:t>
      </w:r>
      <w:r w:rsidRPr="0030133A">
        <w:rPr>
          <w:rStyle w:val="hps"/>
          <w:rFonts w:ascii="Arial" w:hAnsi="Arial" w:cs="Arial"/>
          <w:color w:val="333333"/>
          <w:rtl/>
        </w:rPr>
        <w:t xml:space="preserve"> في موعد أقصاه </w:t>
      </w:r>
      <w:r w:rsidRPr="009C036D">
        <w:rPr>
          <w:rStyle w:val="hps"/>
          <w:rFonts w:ascii="Arial" w:hAnsi="Arial" w:cs="Arial"/>
          <w:b/>
          <w:bCs/>
          <w:color w:val="333333"/>
          <w:rtl/>
        </w:rPr>
        <w:t>31 يوليو 2014</w:t>
      </w:r>
      <w:r w:rsidR="003B7CAC" w:rsidRPr="0030133A">
        <w:rPr>
          <w:rStyle w:val="hps"/>
          <w:rFonts w:ascii="Arial" w:hAnsi="Arial" w:cs="Arial"/>
          <w:color w:val="333333"/>
        </w:rPr>
        <w:t xml:space="preserve"> </w:t>
      </w:r>
    </w:p>
    <w:p w:rsidR="006B51A4" w:rsidRPr="0030133A" w:rsidRDefault="00FE5894" w:rsidP="0030133A">
      <w:pPr>
        <w:pStyle w:val="ListParagraph"/>
        <w:numPr>
          <w:ilvl w:val="0"/>
          <w:numId w:val="2"/>
        </w:numPr>
        <w:bidi/>
        <w:spacing w:after="0"/>
        <w:ind w:left="0" w:firstLine="0"/>
        <w:contextualSpacing w:val="0"/>
        <w:rPr>
          <w:rFonts w:ascii="Arial" w:hAnsi="Arial" w:cs="Arial"/>
          <w:bCs/>
          <w:sz w:val="24"/>
          <w:szCs w:val="24"/>
          <w:lang w:val="en-GB"/>
        </w:rPr>
      </w:pPr>
      <w:r w:rsidRPr="0030133A">
        <w:rPr>
          <w:rFonts w:ascii="Arial" w:hAnsi="Arial" w:cs="Arial"/>
          <w:bCs/>
          <w:sz w:val="24"/>
          <w:szCs w:val="24"/>
          <w:rtl/>
          <w:lang w:val="en-GB"/>
        </w:rPr>
        <w:t>معلومات الاتصال</w:t>
      </w:r>
    </w:p>
    <w:tbl>
      <w:tblPr>
        <w:tblStyle w:val="TableGrid"/>
        <w:bidiVisual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612"/>
        <w:gridCol w:w="567"/>
        <w:gridCol w:w="1276"/>
        <w:gridCol w:w="850"/>
        <w:gridCol w:w="709"/>
        <w:gridCol w:w="3121"/>
      </w:tblGrid>
      <w:tr w:rsidR="003867EA" w:rsidRPr="0030133A" w:rsidTr="00E72BFF">
        <w:tc>
          <w:tcPr>
            <w:tcW w:w="2321" w:type="dxa"/>
            <w:vAlign w:val="center"/>
          </w:tcPr>
          <w:p w:rsidR="003867EA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البلد</w:t>
            </w:r>
          </w:p>
        </w:tc>
        <w:tc>
          <w:tcPr>
            <w:tcW w:w="8135" w:type="dxa"/>
            <w:gridSpan w:val="6"/>
            <w:vAlign w:val="center"/>
          </w:tcPr>
          <w:p w:rsidR="003867EA" w:rsidRPr="0030133A" w:rsidRDefault="003867EA" w:rsidP="0030133A">
            <w:pPr>
              <w:bidi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867EA" w:rsidRPr="0030133A" w:rsidTr="00E72BFF">
        <w:tc>
          <w:tcPr>
            <w:tcW w:w="2321" w:type="dxa"/>
            <w:vAlign w:val="center"/>
          </w:tcPr>
          <w:p w:rsidR="003867EA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المؤسسة</w:t>
            </w:r>
          </w:p>
        </w:tc>
        <w:tc>
          <w:tcPr>
            <w:tcW w:w="8135" w:type="dxa"/>
            <w:gridSpan w:val="6"/>
            <w:vAlign w:val="center"/>
          </w:tcPr>
          <w:p w:rsidR="003867EA" w:rsidRPr="0030133A" w:rsidRDefault="003867EA" w:rsidP="0030133A">
            <w:pPr>
              <w:bidi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867EA" w:rsidRPr="0030133A" w:rsidTr="001032EA">
        <w:tc>
          <w:tcPr>
            <w:tcW w:w="2321" w:type="dxa"/>
            <w:vAlign w:val="center"/>
          </w:tcPr>
          <w:p w:rsidR="003867EA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المشارك</w:t>
            </w:r>
          </w:p>
        </w:tc>
        <w:tc>
          <w:tcPr>
            <w:tcW w:w="1612" w:type="dxa"/>
            <w:vAlign w:val="center"/>
          </w:tcPr>
          <w:p w:rsidR="003867EA" w:rsidRPr="0030133A" w:rsidRDefault="00E72BFF" w:rsidP="0030133A">
            <w:pPr>
              <w:bidi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0133A">
              <w:rPr>
                <w:rFonts w:ascii="Arial" w:hAnsi="Arial" w:cs="Arial"/>
                <w:bCs/>
                <w:iCs/>
                <w:sz w:val="24"/>
                <w:szCs w:val="24"/>
                <w:rtl/>
                <w:lang w:val="en-GB"/>
              </w:rPr>
              <w:t>الاسم الشخصي</w:t>
            </w:r>
          </w:p>
        </w:tc>
        <w:tc>
          <w:tcPr>
            <w:tcW w:w="2693" w:type="dxa"/>
            <w:gridSpan w:val="3"/>
            <w:vAlign w:val="center"/>
          </w:tcPr>
          <w:p w:rsidR="003867EA" w:rsidRPr="0030133A" w:rsidRDefault="003867EA" w:rsidP="0030133A">
            <w:pPr>
              <w:bidi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867EA" w:rsidRPr="0030133A" w:rsidRDefault="00E72BFF" w:rsidP="0030133A">
            <w:pPr>
              <w:bidi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0133A">
              <w:rPr>
                <w:rFonts w:ascii="Arial" w:hAnsi="Arial" w:cs="Arial"/>
                <w:bCs/>
                <w:iCs/>
                <w:sz w:val="24"/>
                <w:szCs w:val="24"/>
                <w:rtl/>
                <w:lang w:val="en-GB"/>
              </w:rPr>
              <w:t>اللقب</w:t>
            </w:r>
          </w:p>
        </w:tc>
        <w:tc>
          <w:tcPr>
            <w:tcW w:w="3121" w:type="dxa"/>
            <w:vAlign w:val="center"/>
          </w:tcPr>
          <w:p w:rsidR="003867EA" w:rsidRPr="0030133A" w:rsidRDefault="003867EA" w:rsidP="0030133A">
            <w:pPr>
              <w:bidi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E72BFF" w:rsidRPr="0030133A" w:rsidTr="00E72BFF">
        <w:tc>
          <w:tcPr>
            <w:tcW w:w="2321" w:type="dxa"/>
            <w:vAlign w:val="center"/>
          </w:tcPr>
          <w:p w:rsidR="00E72BFF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  <w:rtl/>
              </w:rPr>
              <w:t>المنصب / التسمية</w:t>
            </w:r>
          </w:p>
        </w:tc>
        <w:tc>
          <w:tcPr>
            <w:tcW w:w="8135" w:type="dxa"/>
            <w:gridSpan w:val="6"/>
            <w:vAlign w:val="center"/>
          </w:tcPr>
          <w:p w:rsidR="00E72BFF" w:rsidRPr="0030133A" w:rsidRDefault="00E72BFF" w:rsidP="0030133A">
            <w:pPr>
              <w:bidi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2BFF" w:rsidRPr="0030133A" w:rsidTr="00E72BFF">
        <w:tc>
          <w:tcPr>
            <w:tcW w:w="2321" w:type="dxa"/>
            <w:vAlign w:val="center"/>
          </w:tcPr>
          <w:p w:rsidR="00E72BFF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D5F1C">
              <w:rPr>
                <w:rFonts w:ascii="Arial" w:hAnsi="Arial" w:cs="Arial"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8135" w:type="dxa"/>
            <w:gridSpan w:val="6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72BFF" w:rsidRPr="0030133A" w:rsidTr="001032EA">
        <w:tc>
          <w:tcPr>
            <w:tcW w:w="2321" w:type="dxa"/>
            <w:vAlign w:val="center"/>
          </w:tcPr>
          <w:p w:rsidR="00E72BFF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D5F1C">
              <w:rPr>
                <w:rFonts w:ascii="Arial" w:hAnsi="Arial" w:cs="Arial"/>
                <w:bCs/>
                <w:sz w:val="24"/>
                <w:szCs w:val="24"/>
                <w:rtl/>
              </w:rPr>
              <w:t>الهاتف المحمول</w:t>
            </w:r>
          </w:p>
        </w:tc>
        <w:tc>
          <w:tcPr>
            <w:tcW w:w="1612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tr-TR" w:eastAsia="tr-TR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مفتاح القطر</w:t>
            </w:r>
          </w:p>
        </w:tc>
        <w:tc>
          <w:tcPr>
            <w:tcW w:w="567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276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tr-TR" w:eastAsia="tr-TR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مفتاح المدينة</w:t>
            </w:r>
          </w:p>
        </w:tc>
        <w:tc>
          <w:tcPr>
            <w:tcW w:w="850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709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val="tr-TR" w:eastAsia="tr-TR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الرقم</w:t>
            </w:r>
          </w:p>
        </w:tc>
        <w:tc>
          <w:tcPr>
            <w:tcW w:w="3121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72BFF" w:rsidRPr="0030133A" w:rsidTr="001032EA">
        <w:tc>
          <w:tcPr>
            <w:tcW w:w="2321" w:type="dxa"/>
            <w:vAlign w:val="center"/>
          </w:tcPr>
          <w:p w:rsidR="00E72BFF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D5F1C">
              <w:rPr>
                <w:rFonts w:ascii="Arial" w:hAnsi="Arial" w:cs="Arial"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612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hAnsi="Arial" w:cs="Arial"/>
                <w:iCs/>
                <w:sz w:val="24"/>
                <w:szCs w:val="24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مفتاح القطر</w:t>
            </w:r>
          </w:p>
        </w:tc>
        <w:tc>
          <w:tcPr>
            <w:tcW w:w="567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276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hAnsi="Arial" w:cs="Arial"/>
                <w:iCs/>
                <w:sz w:val="24"/>
                <w:szCs w:val="24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مفتاح المدينة</w:t>
            </w:r>
          </w:p>
        </w:tc>
        <w:tc>
          <w:tcPr>
            <w:tcW w:w="850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709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hAnsi="Arial" w:cs="Arial"/>
                <w:iCs/>
                <w:sz w:val="24"/>
                <w:szCs w:val="24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الرقم</w:t>
            </w:r>
          </w:p>
        </w:tc>
        <w:tc>
          <w:tcPr>
            <w:tcW w:w="3121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72BFF" w:rsidRPr="0030133A" w:rsidTr="001032EA">
        <w:tc>
          <w:tcPr>
            <w:tcW w:w="2321" w:type="dxa"/>
            <w:vAlign w:val="center"/>
          </w:tcPr>
          <w:p w:rsidR="00E72BFF" w:rsidRPr="00DD5F1C" w:rsidRDefault="00E72BFF" w:rsidP="0030133A">
            <w:pPr>
              <w:bidi/>
              <w:rPr>
                <w:rFonts w:ascii="Arial" w:hAnsi="Arial" w:cs="Arial"/>
                <w:bCs/>
                <w:sz w:val="24"/>
                <w:szCs w:val="24"/>
              </w:rPr>
            </w:pPr>
            <w:r w:rsidRPr="00DD5F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D5F1C">
              <w:rPr>
                <w:rFonts w:ascii="Arial" w:hAnsi="Arial" w:cs="Arial"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1612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hAnsi="Arial" w:cs="Arial"/>
                <w:iCs/>
                <w:sz w:val="24"/>
                <w:szCs w:val="24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مفتاح القطر</w:t>
            </w:r>
          </w:p>
        </w:tc>
        <w:tc>
          <w:tcPr>
            <w:tcW w:w="567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276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hAnsi="Arial" w:cs="Arial"/>
                <w:iCs/>
                <w:sz w:val="24"/>
                <w:szCs w:val="24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مفتاح المدينة</w:t>
            </w:r>
          </w:p>
        </w:tc>
        <w:tc>
          <w:tcPr>
            <w:tcW w:w="850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709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hAnsi="Arial" w:cs="Arial"/>
                <w:iCs/>
                <w:sz w:val="24"/>
                <w:szCs w:val="24"/>
              </w:rPr>
            </w:pPr>
            <w:r w:rsidRPr="0030133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rtl/>
                <w:lang w:val="tr-TR" w:eastAsia="tr-TR"/>
              </w:rPr>
              <w:t>الرقم</w:t>
            </w:r>
          </w:p>
        </w:tc>
        <w:tc>
          <w:tcPr>
            <w:tcW w:w="3121" w:type="dxa"/>
            <w:vAlign w:val="center"/>
          </w:tcPr>
          <w:p w:rsidR="00E72BFF" w:rsidRPr="0030133A" w:rsidRDefault="00E72BFF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6F43DD" w:rsidRPr="0030133A" w:rsidTr="00042ED0">
        <w:tc>
          <w:tcPr>
            <w:tcW w:w="10456" w:type="dxa"/>
            <w:gridSpan w:val="7"/>
            <w:vAlign w:val="center"/>
          </w:tcPr>
          <w:p w:rsidR="006F43DD" w:rsidRPr="0030133A" w:rsidRDefault="00FE5894" w:rsidP="0030133A">
            <w:pPr>
              <w:bidi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tr-TR" w:eastAsia="tr-TR"/>
              </w:rPr>
            </w:pPr>
            <w:r w:rsidRPr="0030133A">
              <w:rPr>
                <w:rFonts w:ascii="Arial" w:hAnsi="Arial" w:cs="Arial"/>
                <w:iCs/>
                <w:sz w:val="20"/>
                <w:szCs w:val="20"/>
                <w:rtl/>
                <w:lang w:val="en-GB"/>
              </w:rPr>
              <w:t>يرجى إرفاق سيرتك الذاتية / ملخص</w:t>
            </w:r>
            <w:r w:rsidR="00990E8F">
              <w:rPr>
                <w:rFonts w:ascii="Arial" w:hAnsi="Arial" w:cs="Arial" w:hint="cs"/>
                <w:iCs/>
                <w:sz w:val="20"/>
                <w:szCs w:val="20"/>
                <w:rtl/>
                <w:lang w:val="en-GB"/>
              </w:rPr>
              <w:t>ك</w:t>
            </w:r>
            <w:r w:rsidRPr="0030133A">
              <w:rPr>
                <w:rFonts w:ascii="Arial" w:hAnsi="Arial" w:cs="Arial"/>
                <w:iCs/>
                <w:sz w:val="20"/>
                <w:szCs w:val="20"/>
                <w:rtl/>
                <w:lang w:val="en-GB"/>
              </w:rPr>
              <w:t xml:space="preserve"> إلى الاستمارة. يرجى ملاحظة أنه لن تتم معالجة </w:t>
            </w:r>
            <w:r w:rsidR="001032EA">
              <w:rPr>
                <w:rFonts w:ascii="Arial" w:hAnsi="Arial" w:cs="Arial" w:hint="cs"/>
                <w:iCs/>
                <w:sz w:val="20"/>
                <w:szCs w:val="20"/>
                <w:rtl/>
                <w:lang w:val="en-GB"/>
              </w:rPr>
              <w:t>ا</w:t>
            </w:r>
            <w:r w:rsidRPr="0030133A">
              <w:rPr>
                <w:rFonts w:ascii="Arial" w:hAnsi="Arial" w:cs="Arial"/>
                <w:iCs/>
                <w:sz w:val="20"/>
                <w:szCs w:val="20"/>
                <w:rtl/>
                <w:lang w:val="en-GB"/>
              </w:rPr>
              <w:t>لاستمارة إذا لم يتم إرفاق السيرة الذاتية للمشارك.</w:t>
            </w:r>
          </w:p>
        </w:tc>
      </w:tr>
    </w:tbl>
    <w:p w:rsidR="006F43DD" w:rsidRPr="0030133A" w:rsidRDefault="006F43DD" w:rsidP="0030133A">
      <w:pPr>
        <w:bidi/>
        <w:spacing w:after="0"/>
        <w:ind w:right="-775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6B51A4" w:rsidRPr="0030133A" w:rsidRDefault="00FE5894" w:rsidP="0030133A">
      <w:pPr>
        <w:pStyle w:val="ListParagraph"/>
        <w:numPr>
          <w:ilvl w:val="0"/>
          <w:numId w:val="2"/>
        </w:numPr>
        <w:bidi/>
        <w:spacing w:after="0"/>
        <w:ind w:left="0" w:right="-775" w:firstLine="0"/>
        <w:contextualSpacing w:val="0"/>
        <w:rPr>
          <w:rFonts w:ascii="Arial" w:hAnsi="Arial" w:cs="Arial"/>
          <w:bCs/>
          <w:sz w:val="24"/>
          <w:szCs w:val="24"/>
          <w:lang w:val="en-GB"/>
        </w:rPr>
      </w:pPr>
      <w:r w:rsidRPr="0030133A">
        <w:rPr>
          <w:rFonts w:ascii="Arial" w:hAnsi="Arial" w:cs="Arial"/>
          <w:bCs/>
          <w:sz w:val="24"/>
          <w:szCs w:val="24"/>
          <w:rtl/>
          <w:lang w:val="en-GB"/>
        </w:rPr>
        <w:t>جواز السفر</w:t>
      </w: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550"/>
        <w:gridCol w:w="2411"/>
        <w:gridCol w:w="1146"/>
        <w:gridCol w:w="2930"/>
      </w:tblGrid>
      <w:tr w:rsidR="00FE5894" w:rsidRPr="0030133A" w:rsidTr="00FF70C2">
        <w:tc>
          <w:tcPr>
            <w:tcW w:w="1143" w:type="pct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2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صاحب جواز السفر </w:t>
            </w:r>
          </w:p>
        </w:tc>
        <w:tc>
          <w:tcPr>
            <w:tcW w:w="744" w:type="pct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2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الاسم الشخصي</w:t>
            </w:r>
          </w:p>
        </w:tc>
        <w:tc>
          <w:tcPr>
            <w:tcW w:w="1157" w:type="pct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2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اللقب</w:t>
            </w:r>
          </w:p>
        </w:tc>
        <w:tc>
          <w:tcPr>
            <w:tcW w:w="1406" w:type="pct"/>
            <w:vAlign w:val="center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5894" w:rsidRPr="0030133A" w:rsidTr="00DD5F1C">
        <w:tc>
          <w:tcPr>
            <w:tcW w:w="1143" w:type="pct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2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رقم جواز السفر </w:t>
            </w:r>
          </w:p>
        </w:tc>
        <w:tc>
          <w:tcPr>
            <w:tcW w:w="3857" w:type="pct"/>
            <w:gridSpan w:val="4"/>
            <w:vAlign w:val="center"/>
          </w:tcPr>
          <w:p w:rsidR="00FE5894" w:rsidRPr="0030133A" w:rsidRDefault="00FE5894" w:rsidP="0030133A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894" w:rsidRPr="0030133A" w:rsidTr="00DD5F1C">
        <w:tc>
          <w:tcPr>
            <w:tcW w:w="1143" w:type="pct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2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تاريخ الاصدار</w:t>
            </w:r>
            <w:r w:rsidRPr="00FD0D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57" w:type="pct"/>
            <w:gridSpan w:val="4"/>
            <w:vAlign w:val="center"/>
          </w:tcPr>
          <w:p w:rsidR="00FE5894" w:rsidRPr="0030133A" w:rsidRDefault="00FE5894" w:rsidP="0030133A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894" w:rsidRPr="0030133A" w:rsidTr="00DD5F1C">
        <w:tc>
          <w:tcPr>
            <w:tcW w:w="1143" w:type="pct"/>
          </w:tcPr>
          <w:p w:rsidR="00FE5894" w:rsidRPr="00FD0D2F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2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تاريخ انتهاء الصلاحية</w:t>
            </w:r>
          </w:p>
        </w:tc>
        <w:tc>
          <w:tcPr>
            <w:tcW w:w="3857" w:type="pct"/>
            <w:gridSpan w:val="4"/>
            <w:vAlign w:val="center"/>
          </w:tcPr>
          <w:p w:rsidR="00FE5894" w:rsidRPr="0030133A" w:rsidRDefault="00FE5894" w:rsidP="0030133A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EA" w:rsidRPr="0030133A" w:rsidTr="00FF70C2">
        <w:trPr>
          <w:trHeight w:val="355"/>
        </w:trPr>
        <w:tc>
          <w:tcPr>
            <w:tcW w:w="3044" w:type="pct"/>
            <w:gridSpan w:val="3"/>
            <w:vMerge w:val="restart"/>
            <w:vAlign w:val="center"/>
          </w:tcPr>
          <w:p w:rsidR="00FE5894" w:rsidRPr="0030133A" w:rsidRDefault="00FE5894" w:rsidP="0030133A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013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هل تحتاج إلى تأشيرة لدخول تركيا؟</w:t>
            </w:r>
            <w:r w:rsidRPr="003013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867EA" w:rsidRPr="0030133A" w:rsidRDefault="00FE5894" w:rsidP="0030133A">
            <w:pPr>
              <w:bidi/>
              <w:rPr>
                <w:rFonts w:ascii="Arial" w:hAnsi="Arial" w:cs="Arial"/>
                <w:sz w:val="24"/>
                <w:szCs w:val="24"/>
              </w:rPr>
            </w:pPr>
            <w:r w:rsidRPr="00FD0D2F">
              <w:rPr>
                <w:rFonts w:ascii="Arial" w:hAnsi="Arial" w:cs="Arial"/>
                <w:sz w:val="20"/>
                <w:szCs w:val="20"/>
                <w:rtl/>
              </w:rPr>
              <w:t xml:space="preserve">يرجى مراجعة: </w:t>
            </w:r>
            <w:r w:rsidRPr="00FD0D2F">
              <w:rPr>
                <w:rFonts w:ascii="Arial" w:hAnsi="Arial" w:cs="Arial"/>
                <w:sz w:val="20"/>
                <w:szCs w:val="20"/>
              </w:rPr>
              <w:t>http://www.evisa.gov.tr</w:t>
            </w:r>
            <w:r w:rsidRPr="00FD0D2F">
              <w:rPr>
                <w:rFonts w:ascii="Arial" w:hAnsi="Arial" w:cs="Arial"/>
                <w:sz w:val="20"/>
                <w:szCs w:val="20"/>
                <w:rtl/>
              </w:rPr>
              <w:t xml:space="preserve"> ​​إذ</w:t>
            </w:r>
            <w:r w:rsidR="00FD0D2F" w:rsidRPr="00FD0D2F">
              <w:rPr>
                <w:rFonts w:ascii="Arial" w:hAnsi="Arial" w:cs="Arial"/>
                <w:sz w:val="20"/>
                <w:szCs w:val="20"/>
                <w:rtl/>
              </w:rPr>
              <w:t xml:space="preserve">ا كنت مؤهلا للحصول على تأشيرة </w:t>
            </w:r>
            <w:r w:rsidRPr="00FD0D2F">
              <w:rPr>
                <w:rFonts w:ascii="Arial" w:hAnsi="Arial" w:cs="Arial"/>
                <w:sz w:val="20"/>
                <w:szCs w:val="20"/>
                <w:rtl/>
              </w:rPr>
              <w:t>إلكترونية. ل</w:t>
            </w:r>
            <w:r w:rsidR="00990E8F">
              <w:rPr>
                <w:rFonts w:ascii="Arial" w:hAnsi="Arial" w:cs="Arial" w:hint="cs"/>
                <w:sz w:val="20"/>
                <w:szCs w:val="20"/>
                <w:rtl/>
              </w:rPr>
              <w:t>ل</w:t>
            </w:r>
            <w:r w:rsidRPr="00FD0D2F">
              <w:rPr>
                <w:rFonts w:ascii="Arial" w:hAnsi="Arial" w:cs="Arial"/>
                <w:sz w:val="20"/>
                <w:szCs w:val="20"/>
                <w:rtl/>
              </w:rPr>
              <w:t xml:space="preserve">مزيد من المعلومات </w:t>
            </w:r>
            <w:r w:rsidR="00FD0D2F" w:rsidRPr="00FD0D2F">
              <w:rPr>
                <w:rFonts w:ascii="Arial" w:hAnsi="Arial" w:cs="Arial" w:hint="cs"/>
                <w:sz w:val="20"/>
                <w:szCs w:val="20"/>
                <w:rtl/>
              </w:rPr>
              <w:t xml:space="preserve">عن </w:t>
            </w:r>
            <w:r w:rsidRPr="00FD0D2F">
              <w:rPr>
                <w:rFonts w:ascii="Arial" w:hAnsi="Arial" w:cs="Arial"/>
                <w:sz w:val="20"/>
                <w:szCs w:val="20"/>
                <w:rtl/>
              </w:rPr>
              <w:t xml:space="preserve">التأشيرة بالنسبة للأجانب، يرجى زيارة </w:t>
            </w:r>
            <w:r w:rsidRPr="00FD0D2F">
              <w:rPr>
                <w:rFonts w:ascii="Arial" w:hAnsi="Arial" w:cs="Arial"/>
                <w:sz w:val="20"/>
                <w:szCs w:val="20"/>
              </w:rPr>
              <w:t>http://www.mfa.gov.tr/visa-information-for-foreigners.en.mfa</w:t>
            </w:r>
            <w:r w:rsidR="003363BE" w:rsidRPr="00FD0D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3867EA" w:rsidRPr="0030133A" w:rsidRDefault="00FE5894" w:rsidP="0030133A">
            <w:pPr>
              <w:bidi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0133A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نعم</w:t>
            </w:r>
          </w:p>
        </w:tc>
        <w:tc>
          <w:tcPr>
            <w:tcW w:w="1406" w:type="pct"/>
          </w:tcPr>
          <w:p w:rsidR="003867EA" w:rsidRPr="0030133A" w:rsidRDefault="003867EA" w:rsidP="0030133A">
            <w:pPr>
              <w:bidi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42FF5" w:rsidRPr="0030133A" w:rsidTr="00FF70C2">
        <w:tc>
          <w:tcPr>
            <w:tcW w:w="3044" w:type="pct"/>
            <w:gridSpan w:val="3"/>
            <w:vMerge/>
            <w:vAlign w:val="center"/>
          </w:tcPr>
          <w:p w:rsidR="00C42FF5" w:rsidRPr="0030133A" w:rsidRDefault="00C42FF5" w:rsidP="0030133A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00"/>
            <w:vAlign w:val="center"/>
          </w:tcPr>
          <w:p w:rsidR="00C42FF5" w:rsidRPr="0030133A" w:rsidRDefault="00FE5894" w:rsidP="0030133A">
            <w:pPr>
              <w:bidi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0133A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لا</w:t>
            </w:r>
          </w:p>
        </w:tc>
        <w:tc>
          <w:tcPr>
            <w:tcW w:w="1406" w:type="pct"/>
          </w:tcPr>
          <w:p w:rsidR="00C42FF5" w:rsidRPr="0030133A" w:rsidRDefault="00C42FF5" w:rsidP="0030133A">
            <w:pPr>
              <w:bidi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42FF5" w:rsidRPr="0030133A" w:rsidTr="00042ED0">
        <w:tc>
          <w:tcPr>
            <w:tcW w:w="5000" w:type="pct"/>
            <w:gridSpan w:val="5"/>
            <w:vAlign w:val="center"/>
          </w:tcPr>
          <w:p w:rsidR="00C42FF5" w:rsidRPr="00FD0D2F" w:rsidRDefault="00FE5894" w:rsidP="0030133A">
            <w:pPr>
              <w:bidi/>
              <w:rPr>
                <w:rFonts w:ascii="Arial" w:hAnsi="Arial" w:cs="Arial"/>
              </w:rPr>
            </w:pPr>
            <w:r w:rsidRPr="00FD0D2F">
              <w:rPr>
                <w:rFonts w:ascii="Arial" w:hAnsi="Arial" w:cs="Arial"/>
                <w:rtl/>
              </w:rPr>
              <w:t>يرجى أيضا إرفاق نسخة إلكترونية من جواز سفرك إلى الاستمارة. يرجى ملاحظة أنه لن تتم معالجة الاستمارة إذا لم يتم إرفاق صورة من جواز السفر للمشارك.</w:t>
            </w:r>
          </w:p>
        </w:tc>
      </w:tr>
    </w:tbl>
    <w:p w:rsidR="007F591E" w:rsidRPr="0030133A" w:rsidRDefault="007F591E" w:rsidP="0030133A">
      <w:pPr>
        <w:bidi/>
        <w:spacing w:after="0"/>
        <w:ind w:right="-775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DB430C" w:rsidRPr="00FD0D2F" w:rsidRDefault="00FE5894" w:rsidP="0030133A">
      <w:pPr>
        <w:pStyle w:val="ListParagraph"/>
        <w:numPr>
          <w:ilvl w:val="0"/>
          <w:numId w:val="2"/>
        </w:numPr>
        <w:bidi/>
        <w:spacing w:after="0"/>
        <w:ind w:left="0" w:right="-775" w:firstLine="0"/>
        <w:contextualSpacing w:val="0"/>
        <w:rPr>
          <w:rFonts w:ascii="Arial" w:hAnsi="Arial" w:cs="Arial"/>
          <w:bCs/>
          <w:sz w:val="24"/>
          <w:szCs w:val="24"/>
          <w:lang w:val="en-GB"/>
        </w:rPr>
      </w:pPr>
      <w:r w:rsidRPr="00FD0D2F">
        <w:rPr>
          <w:rFonts w:ascii="Arial" w:hAnsi="Arial" w:cs="Arial"/>
          <w:bCs/>
          <w:sz w:val="24"/>
          <w:szCs w:val="24"/>
          <w:rtl/>
          <w:lang w:val="en-GB"/>
        </w:rPr>
        <w:t>العرض</w:t>
      </w:r>
    </w:p>
    <w:tbl>
      <w:tblPr>
        <w:tblStyle w:val="TableGrid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1069"/>
        <w:gridCol w:w="2986"/>
      </w:tblGrid>
      <w:tr w:rsidR="00DB430C" w:rsidRPr="0030133A" w:rsidTr="00A945BD">
        <w:tc>
          <w:tcPr>
            <w:tcW w:w="6435" w:type="dxa"/>
            <w:vMerge w:val="restart"/>
            <w:tcBorders>
              <w:right w:val="single" w:sz="4" w:space="0" w:color="auto"/>
            </w:tcBorders>
            <w:vAlign w:val="center"/>
          </w:tcPr>
          <w:p w:rsidR="008D23B8" w:rsidRPr="00A945BD" w:rsidRDefault="00FE5894" w:rsidP="00FD0D2F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945BD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 xml:space="preserve">هل ستقدم عرضا عن ممارسة بلدك </w:t>
            </w:r>
            <w:r w:rsidR="00FD0D2F" w:rsidRPr="00A945BD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في</w:t>
            </w:r>
            <w:r w:rsidRPr="00A945BD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 xml:space="preserve"> واحد أو أكثر من الموضوعات التالية؟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B430C" w:rsidRPr="0030133A" w:rsidRDefault="00FE5894" w:rsidP="0030133A">
            <w:pPr>
              <w:bidi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0133A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نعم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DB430C" w:rsidRPr="0030133A" w:rsidRDefault="00DB430C" w:rsidP="0030133A">
            <w:pPr>
              <w:bidi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B430C" w:rsidRPr="0030133A" w:rsidTr="00A945BD">
        <w:tc>
          <w:tcPr>
            <w:tcW w:w="6435" w:type="dxa"/>
            <w:vMerge/>
            <w:tcBorders>
              <w:right w:val="single" w:sz="4" w:space="0" w:color="auto"/>
            </w:tcBorders>
            <w:vAlign w:val="center"/>
          </w:tcPr>
          <w:p w:rsidR="00DB430C" w:rsidRPr="0030133A" w:rsidRDefault="00DB430C" w:rsidP="0030133A">
            <w:pPr>
              <w:bidi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430C" w:rsidRPr="0030133A" w:rsidRDefault="00FE5894" w:rsidP="0030133A">
            <w:pPr>
              <w:bidi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0133A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لا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DB430C" w:rsidRPr="0030133A" w:rsidRDefault="00DB430C" w:rsidP="0030133A">
            <w:pPr>
              <w:bidi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E5894" w:rsidRPr="0030133A" w:rsidTr="00C178E3">
        <w:trPr>
          <w:trHeight w:val="1383"/>
        </w:trPr>
        <w:tc>
          <w:tcPr>
            <w:tcW w:w="6435" w:type="dxa"/>
          </w:tcPr>
          <w:p w:rsidR="00FE5894" w:rsidRPr="0030133A" w:rsidRDefault="00FE5894" w:rsidP="00095AC5">
            <w:pPr>
              <w:bidi/>
              <w:rPr>
                <w:rFonts w:ascii="Arial" w:hAnsi="Arial" w:cs="Arial"/>
                <w:lang w:bidi="ar"/>
              </w:rPr>
            </w:pP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1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النظام الوطني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لإحصاء</w:t>
            </w:r>
            <w:r w:rsidR="00667F8F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>ات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السياحة؛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2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قياس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9948D4">
              <w:rPr>
                <w:rFonts w:ascii="Arial" w:hAnsi="Arial" w:cs="Arial" w:hint="cs"/>
                <w:color w:val="222222"/>
                <w:rtl/>
                <w:lang w:bidi="ar"/>
              </w:rPr>
              <w:t xml:space="preserve">إحصاءات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السياحة الوافدة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: نوع </w:t>
            </w:r>
            <w:r w:rsidR="009948D4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>ال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أدوات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و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الإجراءات المطبقة؛ 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3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C178E3">
              <w:rPr>
                <w:rFonts w:ascii="Arial" w:hAnsi="Arial" w:cs="Arial" w:hint="cs"/>
                <w:color w:val="222222"/>
                <w:rtl/>
                <w:lang w:bidi="ar"/>
              </w:rPr>
              <w:t xml:space="preserve">إحصاءات </w:t>
            </w:r>
            <w:r w:rsidR="00095AC5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>الإقامة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و</w:t>
            </w:r>
            <w:r w:rsidR="00C178E3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>التأسيس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؛ 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4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قياس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إحصاءات السياحة</w:t>
            </w:r>
            <w:r w:rsidR="00C178E3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 xml:space="preserve"> </w:t>
            </w:r>
            <w:r w:rsidR="00C178E3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الصادرة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: </w:t>
            </w:r>
            <w:r w:rsidR="00C178E3"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نوع </w:t>
            </w:r>
            <w:r w:rsidR="00C178E3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>ال</w:t>
            </w:r>
            <w:r w:rsidR="00C178E3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أدوات</w:t>
            </w:r>
            <w:r w:rsidR="00C178E3"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C178E3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و</w:t>
            </w:r>
            <w:r w:rsidR="00C178E3" w:rsidRPr="0030133A">
              <w:rPr>
                <w:rFonts w:ascii="Arial" w:hAnsi="Arial" w:cs="Arial"/>
                <w:color w:val="222222"/>
                <w:rtl/>
                <w:lang w:bidi="ar"/>
              </w:rPr>
              <w:t>الإجراءات المطبقة</w:t>
            </w:r>
            <w:r w:rsidR="00C178E3">
              <w:rPr>
                <w:rFonts w:ascii="Arial" w:hAnsi="Arial" w:cs="Arial" w:hint="cs"/>
                <w:color w:val="222222"/>
                <w:rtl/>
                <w:lang w:bidi="ar"/>
              </w:rPr>
              <w:t>؛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5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تجارب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على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تطبيق</w:t>
            </w:r>
            <w:r w:rsidR="00C178E3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 xml:space="preserve"> </w:t>
            </w:r>
            <w:r w:rsidR="00C178E3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مسوح</w:t>
            </w:r>
            <w:r w:rsidR="00C178E3"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C178E3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الإنفاق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C178E3">
              <w:rPr>
                <w:rFonts w:ascii="Arial" w:hAnsi="Arial" w:cs="Arial" w:hint="cs"/>
                <w:color w:val="222222"/>
                <w:rtl/>
                <w:lang w:bidi="ar"/>
              </w:rPr>
              <w:t>على السياحة الوافدة والصادرة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؛ 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</w:p>
        </w:tc>
        <w:tc>
          <w:tcPr>
            <w:tcW w:w="4055" w:type="dxa"/>
            <w:gridSpan w:val="2"/>
          </w:tcPr>
          <w:p w:rsidR="00FE5894" w:rsidRPr="0030133A" w:rsidRDefault="00FD0D2F" w:rsidP="00FF70C2">
            <w:pPr>
              <w:bidi/>
              <w:rPr>
                <w:rFonts w:ascii="Arial" w:hAnsi="Arial" w:cs="Arial"/>
              </w:rPr>
            </w:pP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6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قياس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C178E3">
              <w:rPr>
                <w:rFonts w:ascii="Arial" w:hAnsi="Arial" w:cs="Arial" w:hint="cs"/>
                <w:color w:val="222222"/>
                <w:rtl/>
                <w:lang w:bidi="ar"/>
              </w:rPr>
              <w:t xml:space="preserve">إحصاءات </w:t>
            </w:r>
            <w:r w:rsidR="00C178E3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>السياحة المحلية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: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C178E3"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نوع </w:t>
            </w:r>
            <w:r w:rsidR="00C178E3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>ال</w:t>
            </w:r>
            <w:r w:rsidR="00C178E3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أدوات</w:t>
            </w:r>
            <w:r w:rsidR="00C178E3"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C178E3"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و</w:t>
            </w:r>
            <w:r w:rsidR="00C178E3" w:rsidRPr="0030133A">
              <w:rPr>
                <w:rFonts w:ascii="Arial" w:hAnsi="Arial" w:cs="Arial"/>
                <w:color w:val="222222"/>
                <w:rtl/>
                <w:lang w:bidi="ar"/>
              </w:rPr>
              <w:t>الإجراءات المطبقة</w:t>
            </w:r>
            <w:r w:rsidR="00C178E3">
              <w:rPr>
                <w:rFonts w:ascii="Arial" w:hAnsi="Arial" w:cs="Arial" w:hint="cs"/>
                <w:color w:val="222222"/>
                <w:rtl/>
                <w:lang w:bidi="ar"/>
              </w:rPr>
              <w:t>؛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7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 xml:space="preserve">إحصاءات </w:t>
            </w:r>
            <w:r w:rsidR="00493447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 xml:space="preserve">صناعات </w:t>
            </w:r>
            <w:r w:rsidR="00493447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السياح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؛ 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8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قياس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العمالة في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صناعات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السياحة؛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br/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9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. </w:t>
            </w:r>
            <w:r w:rsidR="00990E8F">
              <w:rPr>
                <w:rFonts w:ascii="Arial" w:hAnsi="Arial" w:cs="Arial" w:hint="cs"/>
                <w:color w:val="222222"/>
                <w:rtl/>
                <w:lang w:bidi="ar"/>
              </w:rPr>
              <w:t>ال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ممارسات</w:t>
            </w:r>
            <w:r w:rsidR="00FF70C2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 xml:space="preserve"> الحالية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FF70C2">
              <w:rPr>
                <w:rStyle w:val="hps"/>
                <w:rFonts w:hint="cs"/>
                <w:rtl/>
              </w:rPr>
              <w:t>ل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لبلد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في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FF70C2">
              <w:rPr>
                <w:rFonts w:ascii="Arial" w:hAnsi="Arial" w:cs="Arial" w:hint="cs"/>
                <w:color w:val="222222"/>
                <w:rtl/>
                <w:lang w:bidi="ar"/>
              </w:rPr>
              <w:t>ال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حسابات</w:t>
            </w:r>
            <w:r w:rsidR="00FF70C2">
              <w:rPr>
                <w:rStyle w:val="hps"/>
                <w:rFonts w:ascii="Arial" w:hAnsi="Arial" w:cs="Arial" w:hint="cs"/>
                <w:color w:val="222222"/>
                <w:rtl/>
                <w:lang w:bidi="ar"/>
              </w:rPr>
              <w:t xml:space="preserve"> الفرعية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 xml:space="preserve"> </w:t>
            </w:r>
            <w:r w:rsidR="00FF70C2">
              <w:rPr>
                <w:rStyle w:val="hps"/>
                <w:rFonts w:hint="cs"/>
                <w:rtl/>
              </w:rPr>
              <w:t>ل</w:t>
            </w:r>
            <w:r w:rsidRPr="0030133A">
              <w:rPr>
                <w:rStyle w:val="hps"/>
                <w:rFonts w:ascii="Arial" w:hAnsi="Arial" w:cs="Arial"/>
                <w:color w:val="222222"/>
                <w:rtl/>
                <w:lang w:bidi="ar"/>
              </w:rPr>
              <w:t>لسياحة</w:t>
            </w:r>
            <w:r w:rsidRPr="0030133A">
              <w:rPr>
                <w:rFonts w:ascii="Arial" w:hAnsi="Arial" w:cs="Arial"/>
                <w:color w:val="222222"/>
                <w:rtl/>
                <w:lang w:bidi="ar"/>
              </w:rPr>
              <w:t>.</w:t>
            </w:r>
          </w:p>
        </w:tc>
      </w:tr>
      <w:tr w:rsidR="00DC2991" w:rsidRPr="0030133A" w:rsidTr="00FD0D2F">
        <w:tc>
          <w:tcPr>
            <w:tcW w:w="10490" w:type="dxa"/>
            <w:gridSpan w:val="3"/>
            <w:vAlign w:val="center"/>
          </w:tcPr>
          <w:p w:rsidR="00DC2991" w:rsidRPr="0030133A" w:rsidRDefault="00FE5894" w:rsidP="00184B26">
            <w:pPr>
              <w:bidi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84B26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إذا كان الجواب بنعم، يرجى كتابة عنوان (</w:t>
            </w:r>
            <w:r w:rsidR="00184B26" w:rsidRPr="00184B26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عن</w:t>
            </w:r>
            <w:r w:rsidR="00990E8F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ا</w:t>
            </w:r>
            <w:r w:rsidR="00184B26" w:rsidRPr="00184B26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وين</w:t>
            </w:r>
            <w:r w:rsidRPr="00184B26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>) عرض</w:t>
            </w:r>
            <w:r w:rsidR="00990E8F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ك</w:t>
            </w:r>
            <w:r w:rsidRPr="00184B26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990E8F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(عروضك</w:t>
            </w:r>
            <w:r w:rsidR="00184B26" w:rsidRPr="00184B26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)</w:t>
            </w:r>
            <w:r w:rsidRPr="00184B26"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  <w:t xml:space="preserve"> أدناه</w:t>
            </w:r>
            <w:r w:rsidRPr="0030133A">
              <w:rPr>
                <w:rFonts w:ascii="Arial" w:hAnsi="Arial" w:cs="Arial"/>
                <w:b/>
                <w:sz w:val="24"/>
                <w:szCs w:val="24"/>
                <w:rtl/>
                <w:lang w:val="en-GB"/>
              </w:rPr>
              <w:t xml:space="preserve"> </w:t>
            </w:r>
            <w:r w:rsidRPr="00184B26">
              <w:rPr>
                <w:rFonts w:ascii="Arial" w:hAnsi="Arial" w:cs="Arial"/>
                <w:b/>
                <w:sz w:val="20"/>
                <w:szCs w:val="20"/>
                <w:rtl/>
                <w:lang w:val="en-GB"/>
              </w:rPr>
              <w:t xml:space="preserve">(يرجى </w:t>
            </w:r>
            <w:r w:rsidR="00184B26" w:rsidRPr="00184B26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ال</w:t>
            </w:r>
            <w:r w:rsidRPr="00184B26">
              <w:rPr>
                <w:rFonts w:ascii="Arial" w:hAnsi="Arial" w:cs="Arial"/>
                <w:b/>
                <w:sz w:val="20"/>
                <w:szCs w:val="20"/>
                <w:rtl/>
                <w:lang w:val="en-GB"/>
              </w:rPr>
              <w:t xml:space="preserve">استخدام </w:t>
            </w:r>
            <w:r w:rsidR="00184B26" w:rsidRPr="00184B26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ب</w:t>
            </w:r>
            <w:r w:rsidRPr="00184B26">
              <w:rPr>
                <w:rFonts w:ascii="Arial" w:hAnsi="Arial" w:cs="Arial"/>
                <w:b/>
                <w:sz w:val="20"/>
                <w:szCs w:val="20"/>
                <w:rtl/>
                <w:lang w:val="en-GB"/>
              </w:rPr>
              <w:t>قدر المساحة المطلوبة)​​:</w:t>
            </w:r>
          </w:p>
        </w:tc>
      </w:tr>
      <w:tr w:rsidR="00DC2991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2E3A" w:rsidRPr="0030133A" w:rsidTr="00FD0D2F">
        <w:tc>
          <w:tcPr>
            <w:tcW w:w="10490" w:type="dxa"/>
            <w:gridSpan w:val="3"/>
            <w:vAlign w:val="center"/>
          </w:tcPr>
          <w:p w:rsidR="00A32E3A" w:rsidRPr="00184B26" w:rsidRDefault="00A32E3A" w:rsidP="0030133A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3B7CAC" w:rsidRPr="0030133A" w:rsidRDefault="003B7CAC" w:rsidP="0030133A">
      <w:pPr>
        <w:tabs>
          <w:tab w:val="left" w:pos="451"/>
        </w:tabs>
        <w:bidi/>
        <w:spacing w:after="0"/>
        <w:ind w:right="-775"/>
        <w:jc w:val="both"/>
        <w:rPr>
          <w:rFonts w:ascii="Arial" w:hAnsi="Arial" w:cs="Arial"/>
          <w:b/>
          <w:sz w:val="2"/>
          <w:szCs w:val="2"/>
          <w:lang w:val="en-GB"/>
        </w:rPr>
      </w:pPr>
    </w:p>
    <w:sectPr w:rsidR="003B7CAC" w:rsidRPr="0030133A" w:rsidSect="00A32E3A">
      <w:footerReference w:type="default" r:id="rId12"/>
      <w:pgSz w:w="11906" w:h="16838" w:code="9"/>
      <w:pgMar w:top="737" w:right="851" w:bottom="567" w:left="851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A7" w:rsidRDefault="000021A7" w:rsidP="0057730B">
      <w:pPr>
        <w:spacing w:after="0" w:line="240" w:lineRule="auto"/>
      </w:pPr>
      <w:r>
        <w:separator/>
      </w:r>
    </w:p>
  </w:endnote>
  <w:endnote w:type="continuationSeparator" w:id="0">
    <w:p w:rsidR="000021A7" w:rsidRDefault="000021A7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669"/>
      <w:tblLook w:val="04A0" w:firstRow="1" w:lastRow="0" w:firstColumn="1" w:lastColumn="0" w:noHBand="0" w:noVBand="1"/>
    </w:tblPr>
    <w:tblGrid>
      <w:gridCol w:w="10344"/>
    </w:tblGrid>
    <w:tr w:rsidR="00DD5F1C" w:rsidRPr="003B7CAC" w:rsidTr="003B7CAC">
      <w:tc>
        <w:tcPr>
          <w:tcW w:w="10344" w:type="dxa"/>
          <w:shd w:val="clear" w:color="auto" w:fill="009669"/>
        </w:tcPr>
        <w:p w:rsidR="00DD5F1C" w:rsidRPr="008D23B8" w:rsidRDefault="00184B26" w:rsidP="00184B26">
          <w:pPr>
            <w:pStyle w:val="Footer"/>
            <w:bidi/>
            <w:jc w:val="both"/>
            <w:rPr>
              <w:rFonts w:ascii="Arial Narrow" w:hAnsi="Arial Narrow"/>
              <w:b/>
              <w:bCs/>
              <w:color w:val="FFFFFF" w:themeColor="background1"/>
            </w:rPr>
          </w:pPr>
          <w:r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 xml:space="preserve">مشروع </w:t>
          </w:r>
          <w:r w:rsidRPr="00184B26">
            <w:rPr>
              <w:rFonts w:ascii="Arial Narrow" w:hAnsi="Arial Narrow"/>
              <w:b/>
              <w:bCs/>
              <w:color w:val="FFFFFF" w:themeColor="background1"/>
              <w:sz w:val="18"/>
              <w:szCs w:val="18"/>
            </w:rPr>
            <w:t xml:space="preserve"># </w:t>
          </w:r>
          <w:r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/>
              <w:b/>
              <w:bCs/>
              <w:color w:val="FFFFFF" w:themeColor="background1"/>
              <w:sz w:val="18"/>
              <w:szCs w:val="18"/>
            </w:rPr>
            <w:t>2013-SESRIC-0111</w:t>
          </w:r>
          <w:r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 xml:space="preserve"> "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تطويرالقدرات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الإحصائية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لقطاع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السياحة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في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منطقة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البحر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الأبيض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المتوسط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ومنطقة</w:t>
          </w:r>
          <w:r w:rsidRPr="00184B26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  <w:rtl/>
            </w:rPr>
            <w:t xml:space="preserve"> </w:t>
          </w:r>
          <w:r w:rsidRPr="00184B26"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>الخليج</w:t>
          </w:r>
          <w:r>
            <w:rPr>
              <w:rFonts w:ascii="Arial Narrow" w:hAnsi="Arial Narrow" w:cs="Arial" w:hint="cs"/>
              <w:b/>
              <w:bCs/>
              <w:color w:val="FFFFFF" w:themeColor="background1"/>
              <w:sz w:val="18"/>
              <w:szCs w:val="18"/>
              <w:rtl/>
            </w:rPr>
            <w:t xml:space="preserve"> " ممول من قبل الكومسيك</w:t>
          </w:r>
        </w:p>
      </w:tc>
    </w:tr>
  </w:tbl>
  <w:p w:rsidR="00DD5F1C" w:rsidRPr="003B7CAC" w:rsidRDefault="00DD5F1C" w:rsidP="003B7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A7" w:rsidRDefault="000021A7" w:rsidP="0057730B">
      <w:pPr>
        <w:spacing w:after="0" w:line="240" w:lineRule="auto"/>
      </w:pPr>
      <w:r>
        <w:separator/>
      </w:r>
    </w:p>
  </w:footnote>
  <w:footnote w:type="continuationSeparator" w:id="0">
    <w:p w:rsidR="000021A7" w:rsidRDefault="000021A7" w:rsidP="0057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BF8"/>
    <w:multiLevelType w:val="hybridMultilevel"/>
    <w:tmpl w:val="CF6AA5B8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5001E8"/>
    <w:multiLevelType w:val="hybridMultilevel"/>
    <w:tmpl w:val="9496D9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046A2"/>
    <w:multiLevelType w:val="hybridMultilevel"/>
    <w:tmpl w:val="63C4B224"/>
    <w:lvl w:ilvl="0" w:tplc="A84C15C4">
      <w:start w:val="1"/>
      <w:numFmt w:val="arabicAbjad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-8276" w:hanging="360"/>
      </w:pPr>
    </w:lvl>
    <w:lvl w:ilvl="2" w:tplc="041F001B" w:tentative="1">
      <w:start w:val="1"/>
      <w:numFmt w:val="lowerRoman"/>
      <w:lvlText w:val="%3."/>
      <w:lvlJc w:val="right"/>
      <w:pPr>
        <w:ind w:left="-7556" w:hanging="180"/>
      </w:pPr>
    </w:lvl>
    <w:lvl w:ilvl="3" w:tplc="041F000F" w:tentative="1">
      <w:start w:val="1"/>
      <w:numFmt w:val="decimal"/>
      <w:lvlText w:val="%4."/>
      <w:lvlJc w:val="left"/>
      <w:pPr>
        <w:ind w:left="-6836" w:hanging="360"/>
      </w:pPr>
    </w:lvl>
    <w:lvl w:ilvl="4" w:tplc="041F0019" w:tentative="1">
      <w:start w:val="1"/>
      <w:numFmt w:val="lowerLetter"/>
      <w:lvlText w:val="%5."/>
      <w:lvlJc w:val="left"/>
      <w:pPr>
        <w:ind w:left="-6116" w:hanging="360"/>
      </w:pPr>
    </w:lvl>
    <w:lvl w:ilvl="5" w:tplc="041F001B" w:tentative="1">
      <w:start w:val="1"/>
      <w:numFmt w:val="lowerRoman"/>
      <w:lvlText w:val="%6."/>
      <w:lvlJc w:val="right"/>
      <w:pPr>
        <w:ind w:left="-5396" w:hanging="180"/>
      </w:pPr>
    </w:lvl>
    <w:lvl w:ilvl="6" w:tplc="041F000F" w:tentative="1">
      <w:start w:val="1"/>
      <w:numFmt w:val="decimal"/>
      <w:lvlText w:val="%7."/>
      <w:lvlJc w:val="left"/>
      <w:pPr>
        <w:ind w:left="-4676" w:hanging="360"/>
      </w:pPr>
    </w:lvl>
    <w:lvl w:ilvl="7" w:tplc="041F0019" w:tentative="1">
      <w:start w:val="1"/>
      <w:numFmt w:val="lowerLetter"/>
      <w:lvlText w:val="%8."/>
      <w:lvlJc w:val="left"/>
      <w:pPr>
        <w:ind w:left="-3956" w:hanging="360"/>
      </w:pPr>
    </w:lvl>
    <w:lvl w:ilvl="8" w:tplc="041F001B" w:tentative="1">
      <w:start w:val="1"/>
      <w:numFmt w:val="lowerRoman"/>
      <w:lvlText w:val="%9."/>
      <w:lvlJc w:val="right"/>
      <w:pPr>
        <w:ind w:left="-3236" w:hanging="180"/>
      </w:pPr>
    </w:lvl>
  </w:abstractNum>
  <w:abstractNum w:abstractNumId="6">
    <w:nsid w:val="492C58C6"/>
    <w:multiLevelType w:val="hybridMultilevel"/>
    <w:tmpl w:val="FDD22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4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A"/>
    <w:rsid w:val="000021A7"/>
    <w:rsid w:val="00037D12"/>
    <w:rsid w:val="00042ED0"/>
    <w:rsid w:val="00082A52"/>
    <w:rsid w:val="000877D9"/>
    <w:rsid w:val="00094F6F"/>
    <w:rsid w:val="00095AC5"/>
    <w:rsid w:val="000B1E7B"/>
    <w:rsid w:val="001032EA"/>
    <w:rsid w:val="00117AF9"/>
    <w:rsid w:val="001273FB"/>
    <w:rsid w:val="001278F8"/>
    <w:rsid w:val="00147B6C"/>
    <w:rsid w:val="00176DBB"/>
    <w:rsid w:val="00184B26"/>
    <w:rsid w:val="001B4C8D"/>
    <w:rsid w:val="001B6BB7"/>
    <w:rsid w:val="001D09FF"/>
    <w:rsid w:val="001D7714"/>
    <w:rsid w:val="002256AB"/>
    <w:rsid w:val="00266017"/>
    <w:rsid w:val="00280BBA"/>
    <w:rsid w:val="002A47B2"/>
    <w:rsid w:val="002C4A5B"/>
    <w:rsid w:val="002C52AC"/>
    <w:rsid w:val="002C6156"/>
    <w:rsid w:val="002C6C16"/>
    <w:rsid w:val="0030133A"/>
    <w:rsid w:val="00304145"/>
    <w:rsid w:val="00325256"/>
    <w:rsid w:val="003363BE"/>
    <w:rsid w:val="003867EA"/>
    <w:rsid w:val="003B5342"/>
    <w:rsid w:val="003B7CAC"/>
    <w:rsid w:val="003F477B"/>
    <w:rsid w:val="004203EC"/>
    <w:rsid w:val="00443A14"/>
    <w:rsid w:val="00452E10"/>
    <w:rsid w:val="00493447"/>
    <w:rsid w:val="004C56B5"/>
    <w:rsid w:val="004C6B3E"/>
    <w:rsid w:val="004E2268"/>
    <w:rsid w:val="004F059D"/>
    <w:rsid w:val="0055009F"/>
    <w:rsid w:val="0057730B"/>
    <w:rsid w:val="005C5018"/>
    <w:rsid w:val="005E29C9"/>
    <w:rsid w:val="00624AD6"/>
    <w:rsid w:val="006354A4"/>
    <w:rsid w:val="00667F8F"/>
    <w:rsid w:val="0067341F"/>
    <w:rsid w:val="00681C23"/>
    <w:rsid w:val="00691053"/>
    <w:rsid w:val="006B51A4"/>
    <w:rsid w:val="006D0D14"/>
    <w:rsid w:val="006F43DD"/>
    <w:rsid w:val="00710631"/>
    <w:rsid w:val="007F591E"/>
    <w:rsid w:val="008118AF"/>
    <w:rsid w:val="008578B6"/>
    <w:rsid w:val="008700BD"/>
    <w:rsid w:val="008D23B8"/>
    <w:rsid w:val="00904AB4"/>
    <w:rsid w:val="00931339"/>
    <w:rsid w:val="00967013"/>
    <w:rsid w:val="00990E8F"/>
    <w:rsid w:val="009911DF"/>
    <w:rsid w:val="009948D4"/>
    <w:rsid w:val="009C036D"/>
    <w:rsid w:val="00A05740"/>
    <w:rsid w:val="00A32E3A"/>
    <w:rsid w:val="00A407EA"/>
    <w:rsid w:val="00A52B0E"/>
    <w:rsid w:val="00A85085"/>
    <w:rsid w:val="00A945BD"/>
    <w:rsid w:val="00AA15D2"/>
    <w:rsid w:val="00AD326E"/>
    <w:rsid w:val="00AE31CB"/>
    <w:rsid w:val="00B10775"/>
    <w:rsid w:val="00B621CC"/>
    <w:rsid w:val="00B81DBF"/>
    <w:rsid w:val="00C178E3"/>
    <w:rsid w:val="00C209D1"/>
    <w:rsid w:val="00C260AA"/>
    <w:rsid w:val="00C42FF5"/>
    <w:rsid w:val="00C4351C"/>
    <w:rsid w:val="00C508A3"/>
    <w:rsid w:val="00C542F8"/>
    <w:rsid w:val="00C97D1D"/>
    <w:rsid w:val="00CE03F4"/>
    <w:rsid w:val="00CE09F3"/>
    <w:rsid w:val="00CF43D7"/>
    <w:rsid w:val="00D106C4"/>
    <w:rsid w:val="00D31078"/>
    <w:rsid w:val="00D52B34"/>
    <w:rsid w:val="00D666D8"/>
    <w:rsid w:val="00D77BB0"/>
    <w:rsid w:val="00D832EF"/>
    <w:rsid w:val="00DA543C"/>
    <w:rsid w:val="00DB430C"/>
    <w:rsid w:val="00DC2991"/>
    <w:rsid w:val="00DC5747"/>
    <w:rsid w:val="00DC763A"/>
    <w:rsid w:val="00DD5F1C"/>
    <w:rsid w:val="00E02A03"/>
    <w:rsid w:val="00E25D57"/>
    <w:rsid w:val="00E41938"/>
    <w:rsid w:val="00E671B3"/>
    <w:rsid w:val="00E72BFF"/>
    <w:rsid w:val="00E82EC0"/>
    <w:rsid w:val="00E93B0A"/>
    <w:rsid w:val="00E940D8"/>
    <w:rsid w:val="00EB063D"/>
    <w:rsid w:val="00ED48DB"/>
    <w:rsid w:val="00EE08AE"/>
    <w:rsid w:val="00EF7898"/>
    <w:rsid w:val="00F01641"/>
    <w:rsid w:val="00F361B3"/>
    <w:rsid w:val="00FB7295"/>
    <w:rsid w:val="00FD0D2F"/>
    <w:rsid w:val="00FE5894"/>
    <w:rsid w:val="00FF641A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09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B6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47B6C"/>
    <w:rPr>
      <w:rFonts w:ascii="Times New Roman" w:eastAsiaTheme="minorHAnsi" w:hAnsi="Times New Roman"/>
      <w:sz w:val="24"/>
    </w:rPr>
  </w:style>
  <w:style w:type="paragraph" w:styleId="NoSpacing">
    <w:name w:val="No Spacing"/>
    <w:uiPriority w:val="1"/>
    <w:qFormat/>
    <w:rsid w:val="00147B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B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AC"/>
  </w:style>
  <w:style w:type="character" w:customStyle="1" w:styleId="hps">
    <w:name w:val="hps"/>
    <w:basedOn w:val="DefaultParagraphFont"/>
    <w:rsid w:val="00E72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09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B6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47B6C"/>
    <w:rPr>
      <w:rFonts w:ascii="Times New Roman" w:eastAsiaTheme="minorHAnsi" w:hAnsi="Times New Roman"/>
      <w:sz w:val="24"/>
    </w:rPr>
  </w:style>
  <w:style w:type="paragraph" w:styleId="NoSpacing">
    <w:name w:val="No Spacing"/>
    <w:uiPriority w:val="1"/>
    <w:qFormat/>
    <w:rsid w:val="00147B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B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AC"/>
  </w:style>
  <w:style w:type="character" w:customStyle="1" w:styleId="hps">
    <w:name w:val="hps"/>
    <w:basedOn w:val="DefaultParagraphFont"/>
    <w:rsid w:val="00E7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EEEA-A837-4303-9D3F-05837C85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Administrator</cp:lastModifiedBy>
  <cp:revision>23</cp:revision>
  <cp:lastPrinted>2014-06-05T13:58:00Z</cp:lastPrinted>
  <dcterms:created xsi:type="dcterms:W3CDTF">2014-06-26T07:59:00Z</dcterms:created>
  <dcterms:modified xsi:type="dcterms:W3CDTF">2014-07-17T08:12:00Z</dcterms:modified>
</cp:coreProperties>
</file>